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D76" w:rsidRPr="000B4AA7" w:rsidRDefault="009E6D76" w:rsidP="008857A8">
      <w:pPr>
        <w:widowControl/>
        <w:adjustRightInd w:val="0"/>
        <w:snapToGrid w:val="0"/>
        <w:spacing w:after="200" w:line="400" w:lineRule="exact"/>
        <w:jc w:val="center"/>
        <w:rPr>
          <w:rFonts w:ascii="宋体" w:eastAsia="宋体" w:hAnsi="宋体" w:cs="黑体"/>
          <w:b/>
          <w:kern w:val="0"/>
          <w:sz w:val="36"/>
          <w:szCs w:val="36"/>
          <w:lang w:eastAsia="zh-CN"/>
        </w:rPr>
      </w:pPr>
    </w:p>
    <w:p w:rsidR="00CA778E" w:rsidRPr="000B4AA7" w:rsidRDefault="00CA778E" w:rsidP="008857A8">
      <w:pPr>
        <w:widowControl/>
        <w:adjustRightInd w:val="0"/>
        <w:snapToGrid w:val="0"/>
        <w:spacing w:after="200" w:line="400" w:lineRule="exact"/>
        <w:jc w:val="center"/>
        <w:rPr>
          <w:rFonts w:ascii="宋体" w:eastAsia="宋体" w:hAnsi="宋体" w:cs="黑体"/>
          <w:b/>
          <w:kern w:val="0"/>
          <w:sz w:val="36"/>
          <w:szCs w:val="36"/>
          <w:lang w:eastAsia="zh-CN"/>
        </w:rPr>
      </w:pPr>
      <w:r w:rsidRPr="000B4AA7">
        <w:rPr>
          <w:rFonts w:ascii="宋体" w:eastAsia="宋体" w:hAnsi="宋体" w:cs="黑体"/>
          <w:b/>
          <w:kern w:val="0"/>
          <w:sz w:val="36"/>
          <w:szCs w:val="36"/>
          <w:lang w:eastAsia="zh-CN"/>
        </w:rPr>
        <w:t>西南财经大学交流学生管理办法</w:t>
      </w:r>
      <w:r w:rsidRPr="000B4AA7">
        <w:rPr>
          <w:rFonts w:ascii="宋体" w:eastAsia="宋体" w:hAnsi="宋体" w:cs="黑体" w:hint="eastAsia"/>
          <w:b/>
          <w:kern w:val="0"/>
          <w:sz w:val="36"/>
          <w:szCs w:val="36"/>
          <w:lang w:eastAsia="zh-CN"/>
        </w:rPr>
        <w:t xml:space="preserve">  </w:t>
      </w:r>
    </w:p>
    <w:p w:rsidR="009E6D76" w:rsidRPr="000B4AA7" w:rsidRDefault="009E6D76" w:rsidP="008857A8">
      <w:pPr>
        <w:widowControl/>
        <w:adjustRightInd w:val="0"/>
        <w:snapToGrid w:val="0"/>
        <w:spacing w:after="200" w:line="400" w:lineRule="exact"/>
        <w:jc w:val="center"/>
        <w:rPr>
          <w:rFonts w:ascii="宋体" w:eastAsia="宋体" w:hAnsi="宋体" w:cs="黑体"/>
          <w:b/>
          <w:kern w:val="0"/>
          <w:sz w:val="36"/>
          <w:szCs w:val="36"/>
          <w:lang w:eastAsia="zh-CN"/>
        </w:rPr>
      </w:pPr>
    </w:p>
    <w:p w:rsidR="00FB660E" w:rsidRPr="000B4AA7" w:rsidRDefault="00FB660E" w:rsidP="00FB660E">
      <w:pPr>
        <w:spacing w:line="580" w:lineRule="exact"/>
        <w:jc w:val="center"/>
        <w:rPr>
          <w:rFonts w:ascii="仿宋_gb2312" w:eastAsia="仿宋_gb2312" w:hAnsi="Times New Roman"/>
          <w:b/>
          <w:sz w:val="32"/>
          <w:szCs w:val="32"/>
          <w:lang w:eastAsia="zh-CN"/>
        </w:rPr>
      </w:pPr>
      <w:r w:rsidRPr="000B4AA7">
        <w:rPr>
          <w:rFonts w:ascii="仿宋_gb2312" w:eastAsia="仿宋_gb2312" w:hAnsi="Times New Roman" w:hint="eastAsia"/>
          <w:b/>
          <w:sz w:val="32"/>
          <w:szCs w:val="32"/>
          <w:lang w:eastAsia="zh-CN"/>
        </w:rPr>
        <w:t>第一章 总  则</w:t>
      </w:r>
    </w:p>
    <w:p w:rsidR="00CA778E" w:rsidRPr="000B4AA7" w:rsidRDefault="00FB660E" w:rsidP="00987E37">
      <w:pPr>
        <w:spacing w:line="580" w:lineRule="exact"/>
        <w:ind w:firstLineChars="200" w:firstLine="640"/>
        <w:rPr>
          <w:rFonts w:ascii="仿宋_gb2312" w:eastAsia="仿宋_gb2312" w:hAnsi="Times New Roman"/>
          <w:sz w:val="32"/>
          <w:szCs w:val="32"/>
          <w:lang w:eastAsia="zh-CN"/>
        </w:rPr>
      </w:pPr>
      <w:r w:rsidRPr="000B4AA7">
        <w:rPr>
          <w:rFonts w:ascii="仿宋_gb2312" w:eastAsia="仿宋_gb2312" w:hAnsi="Times New Roman" w:hint="eastAsia"/>
          <w:sz w:val="32"/>
          <w:szCs w:val="32"/>
          <w:lang w:eastAsia="zh-CN"/>
        </w:rPr>
        <w:t xml:space="preserve">第一条 </w:t>
      </w:r>
      <w:r w:rsidR="00CA778E" w:rsidRPr="000B4AA7">
        <w:rPr>
          <w:rFonts w:ascii="仿宋_gb2312" w:eastAsia="仿宋_gb2312" w:hAnsi="Times New Roman" w:hint="eastAsia"/>
          <w:sz w:val="32"/>
          <w:szCs w:val="32"/>
          <w:lang w:eastAsia="zh-CN"/>
        </w:rPr>
        <w:t>为</w:t>
      </w:r>
      <w:r w:rsidR="007702F0" w:rsidRPr="000B4AA7">
        <w:rPr>
          <w:rFonts w:ascii="仿宋_gb2312" w:eastAsia="仿宋_gb2312" w:hAnsi="Times New Roman" w:hint="eastAsia"/>
          <w:sz w:val="32"/>
          <w:szCs w:val="32"/>
          <w:lang w:eastAsia="zh-CN"/>
        </w:rPr>
        <w:t>规范交流学生管理，</w:t>
      </w:r>
      <w:r w:rsidR="00CA778E" w:rsidRPr="000B4AA7">
        <w:rPr>
          <w:rFonts w:ascii="仿宋_gb2312" w:eastAsia="仿宋_gb2312" w:hAnsi="Times New Roman" w:hint="eastAsia"/>
          <w:sz w:val="32"/>
          <w:szCs w:val="32"/>
          <w:lang w:eastAsia="zh-CN"/>
        </w:rPr>
        <w:t>提高</w:t>
      </w:r>
      <w:r w:rsidR="007702F0" w:rsidRPr="000B4AA7">
        <w:rPr>
          <w:rFonts w:ascii="仿宋_gb2312" w:eastAsia="仿宋_gb2312" w:hAnsi="Times New Roman" w:hint="eastAsia"/>
          <w:sz w:val="32"/>
          <w:szCs w:val="32"/>
          <w:lang w:eastAsia="zh-CN"/>
        </w:rPr>
        <w:t>学</w:t>
      </w:r>
      <w:r w:rsidR="00CA778E" w:rsidRPr="000B4AA7">
        <w:rPr>
          <w:rFonts w:ascii="仿宋_gb2312" w:eastAsia="仿宋_gb2312" w:hAnsi="Times New Roman" w:hint="eastAsia"/>
          <w:sz w:val="32"/>
          <w:szCs w:val="32"/>
          <w:lang w:eastAsia="zh-CN"/>
        </w:rPr>
        <w:t>校人才培养质量，</w:t>
      </w:r>
      <w:r w:rsidR="00922DCD" w:rsidRPr="000B4AA7">
        <w:rPr>
          <w:rFonts w:ascii="仿宋_gb2312" w:eastAsia="仿宋_gb2312" w:hAnsi="Times New Roman" w:hint="eastAsia"/>
          <w:sz w:val="32"/>
          <w:szCs w:val="32"/>
          <w:lang w:eastAsia="zh-CN"/>
        </w:rPr>
        <w:t>依据</w:t>
      </w:r>
      <w:r w:rsidR="007F0CC1" w:rsidRPr="000B4AA7">
        <w:rPr>
          <w:rFonts w:ascii="仿宋_gb2312" w:eastAsia="仿宋_gb2312" w:hAnsi="Times New Roman" w:hint="eastAsia"/>
          <w:sz w:val="32"/>
          <w:szCs w:val="32"/>
          <w:lang w:eastAsia="zh-CN"/>
        </w:rPr>
        <w:t>国家和学校相关规定</w:t>
      </w:r>
      <w:r w:rsidR="007702F0" w:rsidRPr="000B4AA7">
        <w:rPr>
          <w:rFonts w:ascii="仿宋_gb2312" w:eastAsia="仿宋_gb2312" w:hAnsi="Times New Roman" w:hint="eastAsia"/>
          <w:sz w:val="32"/>
          <w:szCs w:val="32"/>
          <w:lang w:eastAsia="zh-CN"/>
        </w:rPr>
        <w:t>，</w:t>
      </w:r>
      <w:r w:rsidR="005B5490" w:rsidRPr="000B4AA7">
        <w:rPr>
          <w:rFonts w:ascii="仿宋_gb2312" w:eastAsia="仿宋_gb2312" w:hAnsi="Times New Roman" w:hint="eastAsia"/>
          <w:sz w:val="32"/>
          <w:szCs w:val="32"/>
          <w:lang w:eastAsia="zh-CN"/>
        </w:rPr>
        <w:t>结合学校实际情况，</w:t>
      </w:r>
      <w:r w:rsidR="00CA778E" w:rsidRPr="000B4AA7">
        <w:rPr>
          <w:rFonts w:ascii="仿宋_gb2312" w:eastAsia="仿宋_gb2312" w:hAnsi="Times New Roman" w:hint="eastAsia"/>
          <w:sz w:val="32"/>
          <w:szCs w:val="32"/>
          <w:lang w:eastAsia="zh-CN"/>
        </w:rPr>
        <w:t>制定本办法。</w:t>
      </w:r>
    </w:p>
    <w:p w:rsidR="00C34472" w:rsidRPr="000B4AA7" w:rsidRDefault="00C34472" w:rsidP="00987E37">
      <w:pPr>
        <w:spacing w:line="580" w:lineRule="exact"/>
        <w:ind w:firstLineChars="200" w:firstLine="640"/>
        <w:rPr>
          <w:rFonts w:ascii="仿宋_gb2312" w:eastAsia="仿宋_gb2312" w:hAnsi="Times New Roman"/>
          <w:sz w:val="32"/>
          <w:szCs w:val="32"/>
          <w:lang w:eastAsia="zh-CN"/>
        </w:rPr>
      </w:pPr>
      <w:r w:rsidRPr="000B4AA7">
        <w:rPr>
          <w:rFonts w:ascii="仿宋_gb2312" w:eastAsia="仿宋_gb2312" w:hAnsi="Times New Roman" w:hint="eastAsia"/>
          <w:sz w:val="32"/>
          <w:szCs w:val="32"/>
          <w:lang w:eastAsia="zh-CN"/>
        </w:rPr>
        <w:t>第二条</w:t>
      </w:r>
      <w:bookmarkStart w:id="0" w:name="_GoBack"/>
      <w:bookmarkEnd w:id="0"/>
      <w:r w:rsidRPr="000B4AA7">
        <w:rPr>
          <w:rFonts w:ascii="仿宋_gb2312" w:eastAsia="仿宋_gb2312" w:hAnsi="Times New Roman" w:hint="eastAsia"/>
          <w:sz w:val="32"/>
          <w:szCs w:val="32"/>
          <w:lang w:eastAsia="zh-CN"/>
        </w:rPr>
        <w:t xml:space="preserve"> 本办法适用于</w:t>
      </w:r>
      <w:r w:rsidR="001624EE" w:rsidRPr="000B4AA7">
        <w:rPr>
          <w:rFonts w:ascii="仿宋_gb2312" w:eastAsia="仿宋_gb2312" w:hAnsi="Times New Roman" w:hint="eastAsia"/>
          <w:sz w:val="32"/>
          <w:szCs w:val="32"/>
          <w:lang w:eastAsia="zh-CN"/>
        </w:rPr>
        <w:t>以</w:t>
      </w:r>
      <w:r w:rsidRPr="000B4AA7">
        <w:rPr>
          <w:rFonts w:ascii="仿宋_gb2312" w:eastAsia="仿宋_gb2312" w:hAnsi="Times New Roman" w:hint="eastAsia"/>
          <w:sz w:val="32"/>
          <w:szCs w:val="32"/>
          <w:lang w:eastAsia="zh-CN"/>
        </w:rPr>
        <w:t>学校、</w:t>
      </w:r>
      <w:r w:rsidR="007F0CC1" w:rsidRPr="000B4AA7">
        <w:rPr>
          <w:rFonts w:ascii="仿宋_gb2312" w:eastAsia="仿宋_gb2312" w:hAnsi="Times New Roman" w:hint="eastAsia"/>
          <w:sz w:val="32"/>
          <w:szCs w:val="32"/>
          <w:lang w:eastAsia="zh-CN"/>
        </w:rPr>
        <w:t>各</w:t>
      </w:r>
      <w:r w:rsidRPr="000B4AA7">
        <w:rPr>
          <w:rFonts w:ascii="仿宋_gb2312" w:eastAsia="仿宋_gb2312" w:hAnsi="Times New Roman" w:hint="eastAsia"/>
          <w:sz w:val="32"/>
          <w:szCs w:val="32"/>
          <w:lang w:eastAsia="zh-CN"/>
        </w:rPr>
        <w:t>部门和学院（中心）名义签订的交流学习项目。</w:t>
      </w:r>
    </w:p>
    <w:p w:rsidR="002574E6" w:rsidRPr="000B4AA7" w:rsidRDefault="00CA778E" w:rsidP="00987E37">
      <w:pPr>
        <w:spacing w:line="580" w:lineRule="exact"/>
        <w:ind w:firstLineChars="200" w:firstLine="640"/>
        <w:rPr>
          <w:rFonts w:ascii="仿宋_gb2312" w:eastAsia="仿宋_gb2312" w:hAnsi="Times New Roman"/>
          <w:sz w:val="32"/>
          <w:szCs w:val="32"/>
          <w:lang w:eastAsia="zh-CN"/>
        </w:rPr>
      </w:pPr>
      <w:r w:rsidRPr="000B4AA7">
        <w:rPr>
          <w:rFonts w:ascii="仿宋_gb2312" w:eastAsia="仿宋_gb2312" w:hAnsi="Times New Roman" w:hint="eastAsia"/>
          <w:sz w:val="32"/>
          <w:szCs w:val="32"/>
          <w:lang w:eastAsia="zh-CN"/>
        </w:rPr>
        <w:t>第</w:t>
      </w:r>
      <w:r w:rsidR="00C34472" w:rsidRPr="000B4AA7">
        <w:rPr>
          <w:rFonts w:ascii="仿宋_gb2312" w:eastAsia="仿宋_gb2312" w:hAnsi="Times New Roman"/>
          <w:sz w:val="32"/>
          <w:szCs w:val="32"/>
          <w:lang w:eastAsia="zh-CN"/>
        </w:rPr>
        <w:t>三</w:t>
      </w:r>
      <w:r w:rsidRPr="000B4AA7">
        <w:rPr>
          <w:rFonts w:ascii="仿宋_gb2312" w:eastAsia="仿宋_gb2312" w:hAnsi="Times New Roman" w:hint="eastAsia"/>
          <w:sz w:val="32"/>
          <w:szCs w:val="32"/>
          <w:lang w:eastAsia="zh-CN"/>
        </w:rPr>
        <w:t xml:space="preserve">条 </w:t>
      </w:r>
      <w:r w:rsidR="00C34472" w:rsidRPr="000B4AA7">
        <w:rPr>
          <w:rFonts w:ascii="仿宋_gb2312" w:eastAsia="仿宋_gb2312" w:hAnsi="Times New Roman"/>
          <w:sz w:val="32"/>
          <w:szCs w:val="32"/>
          <w:lang w:eastAsia="zh-CN"/>
        </w:rPr>
        <w:t>学</w:t>
      </w:r>
      <w:r w:rsidRPr="000B4AA7">
        <w:rPr>
          <w:rFonts w:ascii="仿宋_gb2312" w:eastAsia="仿宋_gb2312" w:hAnsi="Times New Roman" w:hint="eastAsia"/>
          <w:sz w:val="32"/>
          <w:szCs w:val="32"/>
          <w:lang w:eastAsia="zh-CN"/>
        </w:rPr>
        <w:t>校交流学习项目实行归口管理。国际交流与合作处（港、澳、台事务办公室）</w:t>
      </w:r>
      <w:r w:rsidR="00C34472" w:rsidRPr="000B4AA7">
        <w:rPr>
          <w:rFonts w:ascii="仿宋_gb2312" w:eastAsia="仿宋_gb2312" w:hAnsi="Times New Roman" w:hint="eastAsia"/>
          <w:sz w:val="32"/>
          <w:szCs w:val="32"/>
          <w:lang w:eastAsia="zh-CN"/>
        </w:rPr>
        <w:t>负责学校</w:t>
      </w:r>
      <w:r w:rsidRPr="000B4AA7">
        <w:rPr>
          <w:rFonts w:ascii="仿宋_gb2312" w:eastAsia="仿宋_gb2312" w:hAnsi="Times New Roman" w:hint="eastAsia"/>
          <w:sz w:val="32"/>
          <w:szCs w:val="32"/>
          <w:lang w:eastAsia="zh-CN"/>
        </w:rPr>
        <w:t>国（境）外外出交流学习项目</w:t>
      </w:r>
      <w:r w:rsidR="002574E6" w:rsidRPr="000B4AA7">
        <w:rPr>
          <w:rFonts w:ascii="仿宋_gb2312" w:eastAsia="仿宋_gb2312" w:hAnsi="Times New Roman" w:hint="eastAsia"/>
          <w:sz w:val="32"/>
          <w:szCs w:val="32"/>
          <w:lang w:eastAsia="zh-CN"/>
        </w:rPr>
        <w:t>，</w:t>
      </w:r>
      <w:r w:rsidRPr="000B4AA7">
        <w:rPr>
          <w:rFonts w:ascii="仿宋_gb2312" w:eastAsia="仿宋_gb2312" w:hAnsi="Times New Roman" w:hint="eastAsia"/>
          <w:sz w:val="32"/>
          <w:szCs w:val="32"/>
          <w:lang w:eastAsia="zh-CN"/>
        </w:rPr>
        <w:t>教务处</w:t>
      </w:r>
      <w:r w:rsidR="00C34472" w:rsidRPr="000B4AA7">
        <w:rPr>
          <w:rFonts w:ascii="仿宋_gb2312" w:eastAsia="仿宋_gb2312" w:hAnsi="Times New Roman" w:hint="eastAsia"/>
          <w:sz w:val="32"/>
          <w:szCs w:val="32"/>
          <w:lang w:eastAsia="zh-CN"/>
        </w:rPr>
        <w:t>负责学校</w:t>
      </w:r>
      <w:r w:rsidRPr="000B4AA7">
        <w:rPr>
          <w:rFonts w:ascii="仿宋_gb2312" w:eastAsia="仿宋_gb2312" w:hAnsi="Times New Roman" w:hint="eastAsia"/>
          <w:sz w:val="32"/>
          <w:szCs w:val="32"/>
          <w:lang w:eastAsia="zh-CN"/>
        </w:rPr>
        <w:t>本科生国内外出交流学习项目，研究生院</w:t>
      </w:r>
      <w:r w:rsidR="00C34472" w:rsidRPr="000B4AA7">
        <w:rPr>
          <w:rFonts w:ascii="仿宋_gb2312" w:eastAsia="仿宋_gb2312" w:hAnsi="Times New Roman" w:hint="eastAsia"/>
          <w:sz w:val="32"/>
          <w:szCs w:val="32"/>
          <w:lang w:eastAsia="zh-CN"/>
        </w:rPr>
        <w:t>负责</w:t>
      </w:r>
      <w:r w:rsidRPr="000B4AA7">
        <w:rPr>
          <w:rFonts w:ascii="仿宋_gb2312" w:eastAsia="仿宋_gb2312" w:hAnsi="Times New Roman" w:hint="eastAsia"/>
          <w:sz w:val="32"/>
          <w:szCs w:val="32"/>
          <w:lang w:eastAsia="zh-CN"/>
        </w:rPr>
        <w:t>研究生国内外出交流学习项目</w:t>
      </w:r>
      <w:r w:rsidR="002574E6" w:rsidRPr="000B4AA7">
        <w:rPr>
          <w:rFonts w:ascii="仿宋_gb2312" w:eastAsia="仿宋_gb2312" w:hAnsi="Times New Roman" w:hint="eastAsia"/>
          <w:sz w:val="32"/>
          <w:szCs w:val="32"/>
          <w:lang w:eastAsia="zh-CN"/>
        </w:rPr>
        <w:t>，</w:t>
      </w:r>
      <w:r w:rsidRPr="000B4AA7">
        <w:rPr>
          <w:rFonts w:ascii="仿宋_gb2312" w:eastAsia="仿宋_gb2312" w:hAnsi="Times New Roman"/>
          <w:sz w:val="32"/>
          <w:szCs w:val="32"/>
          <w:lang w:eastAsia="zh-CN"/>
        </w:rPr>
        <w:t>发展规划处</w:t>
      </w:r>
      <w:r w:rsidR="00C34472" w:rsidRPr="000B4AA7">
        <w:rPr>
          <w:rFonts w:ascii="仿宋_gb2312" w:eastAsia="仿宋_gb2312" w:hAnsi="Times New Roman"/>
          <w:sz w:val="32"/>
          <w:szCs w:val="32"/>
          <w:lang w:eastAsia="zh-CN"/>
        </w:rPr>
        <w:t>负责</w:t>
      </w:r>
      <w:r w:rsidR="00C34472" w:rsidRPr="000B4AA7">
        <w:rPr>
          <w:rFonts w:ascii="仿宋_gb2312" w:eastAsia="仿宋_gb2312" w:hAnsi="Times New Roman" w:hint="eastAsia"/>
          <w:sz w:val="32"/>
          <w:szCs w:val="32"/>
          <w:lang w:eastAsia="zh-CN"/>
        </w:rPr>
        <w:t>学校</w:t>
      </w:r>
      <w:r w:rsidRPr="000B4AA7">
        <w:rPr>
          <w:rFonts w:ascii="仿宋_gb2312" w:eastAsia="仿宋_gb2312" w:hAnsi="Times New Roman" w:hint="eastAsia"/>
          <w:sz w:val="32"/>
          <w:szCs w:val="32"/>
          <w:lang w:eastAsia="zh-CN"/>
        </w:rPr>
        <w:t>国内接收</w:t>
      </w:r>
      <w:r w:rsidRPr="000B4AA7">
        <w:rPr>
          <w:rFonts w:ascii="仿宋_gb2312" w:eastAsia="仿宋_gb2312" w:hAnsi="Times New Roman"/>
          <w:sz w:val="32"/>
          <w:szCs w:val="32"/>
          <w:lang w:eastAsia="zh-CN"/>
        </w:rPr>
        <w:t>交流学习项目</w:t>
      </w:r>
      <w:r w:rsidRPr="000B4AA7">
        <w:rPr>
          <w:rFonts w:ascii="仿宋_gb2312" w:eastAsia="仿宋_gb2312" w:hAnsi="Times New Roman" w:hint="eastAsia"/>
          <w:sz w:val="32"/>
          <w:szCs w:val="32"/>
          <w:lang w:eastAsia="zh-CN"/>
        </w:rPr>
        <w:t>。</w:t>
      </w:r>
    </w:p>
    <w:p w:rsidR="00CA778E" w:rsidRPr="000B4AA7" w:rsidRDefault="00CA778E">
      <w:pPr>
        <w:spacing w:line="580" w:lineRule="exact"/>
        <w:ind w:firstLineChars="200" w:firstLine="640"/>
        <w:rPr>
          <w:rFonts w:ascii="仿宋_gb2312" w:eastAsia="仿宋_gb2312" w:hAnsi="Times New Roman"/>
          <w:sz w:val="32"/>
          <w:szCs w:val="32"/>
          <w:lang w:eastAsia="zh-CN"/>
        </w:rPr>
      </w:pPr>
      <w:r w:rsidRPr="000B4AA7">
        <w:rPr>
          <w:rFonts w:ascii="仿宋_gb2312" w:eastAsia="仿宋_gb2312" w:hAnsi="Times New Roman" w:hint="eastAsia"/>
          <w:sz w:val="32"/>
          <w:szCs w:val="32"/>
          <w:lang w:eastAsia="zh-CN"/>
        </w:rPr>
        <w:t>归口管理部门应督促、检验项目主办单位相关工作的规范化建设等工作。</w:t>
      </w:r>
      <w:r w:rsidR="00C34472" w:rsidRPr="000B4AA7">
        <w:rPr>
          <w:rFonts w:ascii="仿宋_gb2312" w:eastAsia="仿宋_gb2312" w:hAnsi="Times New Roman"/>
          <w:sz w:val="32"/>
          <w:szCs w:val="32"/>
          <w:lang w:eastAsia="zh-CN"/>
        </w:rPr>
        <w:t xml:space="preserve"> </w:t>
      </w:r>
    </w:p>
    <w:p w:rsidR="002574E6" w:rsidRPr="000B4AA7" w:rsidRDefault="00CA778E" w:rsidP="00987E37">
      <w:pPr>
        <w:spacing w:line="580" w:lineRule="exact"/>
        <w:ind w:firstLineChars="200" w:firstLine="640"/>
        <w:rPr>
          <w:rFonts w:ascii="仿宋_gb2312" w:eastAsia="仿宋_gb2312" w:hAnsi="Times New Roman"/>
          <w:sz w:val="32"/>
          <w:szCs w:val="32"/>
          <w:lang w:eastAsia="zh-CN"/>
        </w:rPr>
      </w:pPr>
      <w:r w:rsidRPr="000B4AA7">
        <w:rPr>
          <w:rFonts w:ascii="仿宋_gb2312" w:eastAsia="仿宋_gb2312" w:hAnsi="Times New Roman" w:hint="eastAsia"/>
          <w:sz w:val="32"/>
          <w:szCs w:val="32"/>
          <w:lang w:eastAsia="zh-CN"/>
        </w:rPr>
        <w:t>第</w:t>
      </w:r>
      <w:r w:rsidR="00402E57" w:rsidRPr="000B4AA7">
        <w:rPr>
          <w:rFonts w:ascii="仿宋_gb2312" w:eastAsia="仿宋_gb2312" w:hAnsi="Times New Roman"/>
          <w:sz w:val="32"/>
          <w:szCs w:val="32"/>
          <w:lang w:eastAsia="zh-CN"/>
        </w:rPr>
        <w:t>四</w:t>
      </w:r>
      <w:r w:rsidRPr="000B4AA7">
        <w:rPr>
          <w:rFonts w:ascii="仿宋_gb2312" w:eastAsia="仿宋_gb2312" w:hAnsi="Times New Roman" w:hint="eastAsia"/>
          <w:sz w:val="32"/>
          <w:szCs w:val="32"/>
          <w:lang w:eastAsia="zh-CN"/>
        </w:rPr>
        <w:t>条</w:t>
      </w:r>
      <w:r w:rsidR="002574E6" w:rsidRPr="000B4AA7">
        <w:rPr>
          <w:rFonts w:ascii="仿宋_gb2312" w:eastAsia="仿宋_gb2312" w:hAnsi="Times New Roman" w:hint="eastAsia"/>
          <w:sz w:val="32"/>
          <w:szCs w:val="32"/>
          <w:lang w:eastAsia="zh-CN"/>
        </w:rPr>
        <w:t xml:space="preserve">  学校、</w:t>
      </w:r>
      <w:r w:rsidRPr="000B4AA7">
        <w:rPr>
          <w:rFonts w:ascii="仿宋_gb2312" w:eastAsia="仿宋_gb2312" w:hAnsi="Times New Roman" w:hint="eastAsia"/>
          <w:sz w:val="32"/>
          <w:szCs w:val="32"/>
          <w:lang w:eastAsia="zh-CN"/>
        </w:rPr>
        <w:t>各部门</w:t>
      </w:r>
      <w:r w:rsidR="002574E6" w:rsidRPr="000B4AA7">
        <w:rPr>
          <w:rFonts w:ascii="仿宋_gb2312" w:eastAsia="仿宋_gb2312" w:hAnsi="Times New Roman" w:hint="eastAsia"/>
          <w:sz w:val="32"/>
          <w:szCs w:val="32"/>
          <w:lang w:eastAsia="zh-CN"/>
        </w:rPr>
        <w:t>和</w:t>
      </w:r>
      <w:r w:rsidRPr="000B4AA7">
        <w:rPr>
          <w:rFonts w:ascii="仿宋_gb2312" w:eastAsia="仿宋_gb2312" w:hAnsi="Times New Roman" w:hint="eastAsia"/>
          <w:sz w:val="32"/>
          <w:szCs w:val="32"/>
          <w:lang w:eastAsia="zh-CN"/>
        </w:rPr>
        <w:t>学院（中心）签订的交流学习项目须在签订前报归口管理部门审核，并在项目签订后</w:t>
      </w:r>
      <w:r w:rsidR="000F6DC3" w:rsidRPr="000B4AA7">
        <w:rPr>
          <w:rFonts w:ascii="仿宋_gb2312" w:eastAsia="仿宋_gb2312" w:hAnsi="Times New Roman" w:hint="eastAsia"/>
          <w:sz w:val="32"/>
          <w:szCs w:val="32"/>
          <w:lang w:eastAsia="zh-CN"/>
        </w:rPr>
        <w:t>十五</w:t>
      </w:r>
      <w:r w:rsidRPr="000B4AA7">
        <w:rPr>
          <w:rFonts w:ascii="仿宋_gb2312" w:eastAsia="仿宋_gb2312" w:hAnsi="Times New Roman" w:hint="eastAsia"/>
          <w:sz w:val="32"/>
          <w:szCs w:val="32"/>
          <w:lang w:eastAsia="zh-CN"/>
        </w:rPr>
        <w:t>个工作日内报归口管理部门备案</w:t>
      </w:r>
      <w:r w:rsidR="002574E6" w:rsidRPr="000B4AA7">
        <w:rPr>
          <w:rFonts w:ascii="仿宋_gb2312" w:eastAsia="仿宋_gb2312" w:hAnsi="Times New Roman" w:hint="eastAsia"/>
          <w:sz w:val="32"/>
          <w:szCs w:val="32"/>
          <w:lang w:eastAsia="zh-CN"/>
        </w:rPr>
        <w:t>，备案后由归口管理部门统一发布。</w:t>
      </w:r>
    </w:p>
    <w:p w:rsidR="00CA778E" w:rsidRPr="000B4AA7" w:rsidRDefault="00CA778E" w:rsidP="00987E37">
      <w:pPr>
        <w:spacing w:line="580" w:lineRule="exact"/>
        <w:ind w:firstLineChars="200" w:firstLine="640"/>
        <w:rPr>
          <w:rFonts w:ascii="仿宋_gb2312" w:eastAsia="仿宋_gb2312" w:hAnsi="Times New Roman"/>
          <w:sz w:val="32"/>
          <w:szCs w:val="32"/>
          <w:lang w:eastAsia="zh-CN"/>
        </w:rPr>
      </w:pPr>
      <w:r w:rsidRPr="000B4AA7">
        <w:rPr>
          <w:rFonts w:ascii="仿宋_gb2312" w:eastAsia="仿宋_gb2312" w:hAnsi="Times New Roman" w:hint="eastAsia"/>
          <w:sz w:val="32"/>
          <w:szCs w:val="32"/>
          <w:lang w:eastAsia="zh-CN"/>
        </w:rPr>
        <w:t>未经归口管理部门审核</w:t>
      </w:r>
      <w:r w:rsidR="00C10F55" w:rsidRPr="000B4AA7">
        <w:rPr>
          <w:rFonts w:ascii="仿宋_gb2312" w:eastAsia="仿宋_gb2312" w:hAnsi="Times New Roman" w:hint="eastAsia"/>
          <w:sz w:val="32"/>
          <w:szCs w:val="32"/>
          <w:lang w:eastAsia="zh-CN"/>
        </w:rPr>
        <w:t>和</w:t>
      </w:r>
      <w:r w:rsidRPr="000B4AA7">
        <w:rPr>
          <w:rFonts w:ascii="仿宋_gb2312" w:eastAsia="仿宋_gb2312" w:hAnsi="Times New Roman" w:hint="eastAsia"/>
          <w:sz w:val="32"/>
          <w:szCs w:val="32"/>
          <w:lang w:eastAsia="zh-CN"/>
        </w:rPr>
        <w:t>备案，未在统一平台公布的项目，学校对参与学生的学分、学历不予认定，相关责任由学生和项目主办单位自行承担。</w:t>
      </w:r>
    </w:p>
    <w:p w:rsidR="00CA778E" w:rsidRPr="000B4AA7" w:rsidRDefault="00CA778E" w:rsidP="00987E37">
      <w:pPr>
        <w:spacing w:line="580" w:lineRule="exact"/>
        <w:jc w:val="center"/>
        <w:rPr>
          <w:rFonts w:ascii="仿宋_gb2312" w:eastAsia="仿宋_gb2312" w:hAnsi="Times New Roman"/>
          <w:b/>
          <w:sz w:val="32"/>
          <w:szCs w:val="32"/>
          <w:lang w:eastAsia="zh-CN"/>
        </w:rPr>
      </w:pPr>
      <w:r w:rsidRPr="000B4AA7">
        <w:rPr>
          <w:rFonts w:ascii="仿宋_gb2312" w:eastAsia="仿宋_gb2312" w:hAnsi="Times New Roman" w:hint="eastAsia"/>
          <w:b/>
          <w:sz w:val="32"/>
          <w:szCs w:val="32"/>
          <w:lang w:eastAsia="zh-CN"/>
        </w:rPr>
        <w:t>第二章 外出交流学生管理</w:t>
      </w:r>
    </w:p>
    <w:p w:rsidR="00CA778E" w:rsidRPr="000B4AA7" w:rsidRDefault="00CA778E" w:rsidP="00987E37">
      <w:pPr>
        <w:spacing w:line="580" w:lineRule="exact"/>
        <w:ind w:firstLineChars="200" w:firstLine="640"/>
        <w:rPr>
          <w:rFonts w:ascii="仿宋_gb2312" w:eastAsia="仿宋_gb2312" w:hAnsi="Times New Roman"/>
          <w:sz w:val="32"/>
          <w:szCs w:val="32"/>
          <w:lang w:eastAsia="zh-CN"/>
        </w:rPr>
      </w:pPr>
      <w:r w:rsidRPr="000B4AA7">
        <w:rPr>
          <w:rFonts w:ascii="仿宋_gb2312" w:eastAsia="仿宋_gb2312" w:hAnsi="Times New Roman" w:hint="eastAsia"/>
          <w:sz w:val="32"/>
          <w:szCs w:val="32"/>
          <w:lang w:eastAsia="zh-CN"/>
        </w:rPr>
        <w:lastRenderedPageBreak/>
        <w:t>第</w:t>
      </w:r>
      <w:r w:rsidR="00BD7010" w:rsidRPr="000B4AA7">
        <w:rPr>
          <w:rFonts w:ascii="仿宋_gb2312" w:eastAsia="仿宋_gb2312" w:hAnsi="Times New Roman" w:hint="eastAsia"/>
          <w:sz w:val="32"/>
          <w:szCs w:val="32"/>
          <w:lang w:eastAsia="zh-CN"/>
        </w:rPr>
        <w:t>五</w:t>
      </w:r>
      <w:r w:rsidRPr="000B4AA7">
        <w:rPr>
          <w:rFonts w:ascii="仿宋_gb2312" w:eastAsia="仿宋_gb2312" w:hAnsi="Times New Roman" w:hint="eastAsia"/>
          <w:sz w:val="32"/>
          <w:szCs w:val="32"/>
          <w:lang w:eastAsia="zh-CN"/>
        </w:rPr>
        <w:t>条 项目归口管理部门在统一平台发布交流学习项目清单，项目主办单位按照项目协议要求公布选拔条件和选拔程序。</w:t>
      </w:r>
    </w:p>
    <w:p w:rsidR="00CA778E" w:rsidRPr="000B4AA7" w:rsidRDefault="00CA778E" w:rsidP="00987E37">
      <w:pPr>
        <w:spacing w:line="580" w:lineRule="exact"/>
        <w:ind w:firstLineChars="200" w:firstLine="640"/>
        <w:rPr>
          <w:rFonts w:ascii="仿宋_gb2312" w:eastAsia="仿宋_gb2312" w:hAnsi="Times New Roman"/>
          <w:sz w:val="32"/>
          <w:szCs w:val="32"/>
          <w:lang w:eastAsia="zh-CN"/>
        </w:rPr>
      </w:pPr>
      <w:r w:rsidRPr="000B4AA7">
        <w:rPr>
          <w:rFonts w:ascii="仿宋_gb2312" w:eastAsia="仿宋_gb2312" w:hAnsi="Times New Roman" w:hint="eastAsia"/>
          <w:sz w:val="32"/>
          <w:szCs w:val="32"/>
          <w:lang w:eastAsia="zh-CN"/>
        </w:rPr>
        <w:t>第</w:t>
      </w:r>
      <w:r w:rsidR="00BD7010" w:rsidRPr="000B4AA7">
        <w:rPr>
          <w:rFonts w:ascii="仿宋_gb2312" w:eastAsia="仿宋_gb2312" w:hAnsi="Times New Roman" w:hint="eastAsia"/>
          <w:sz w:val="32"/>
          <w:szCs w:val="32"/>
          <w:lang w:eastAsia="zh-CN"/>
        </w:rPr>
        <w:t>六</w:t>
      </w:r>
      <w:r w:rsidRPr="000B4AA7">
        <w:rPr>
          <w:rFonts w:ascii="仿宋_gb2312" w:eastAsia="仿宋_gb2312" w:hAnsi="Times New Roman" w:hint="eastAsia"/>
          <w:sz w:val="32"/>
          <w:szCs w:val="32"/>
          <w:lang w:eastAsia="zh-CN"/>
        </w:rPr>
        <w:t>条 拟参加</w:t>
      </w:r>
      <w:r w:rsidR="00C34472" w:rsidRPr="000B4AA7">
        <w:rPr>
          <w:rFonts w:ascii="仿宋_gb2312" w:eastAsia="仿宋_gb2312" w:hAnsi="Times New Roman" w:hint="eastAsia"/>
          <w:sz w:val="32"/>
          <w:szCs w:val="32"/>
          <w:lang w:eastAsia="zh-CN"/>
        </w:rPr>
        <w:t>学校</w:t>
      </w:r>
      <w:r w:rsidRPr="000B4AA7">
        <w:rPr>
          <w:rFonts w:ascii="仿宋_gb2312" w:eastAsia="仿宋_gb2312" w:hAnsi="Times New Roman" w:hint="eastAsia"/>
          <w:sz w:val="32"/>
          <w:szCs w:val="32"/>
          <w:lang w:eastAsia="zh-CN"/>
        </w:rPr>
        <w:t>交流学习项目的学生需填写《西南财经大学交流学习申请表》，由学生所在学院（中心）批准后报项目主办单位，项目主办单位选拔学生并将拟录取名单汇总，填写《交流学习项目离校信息汇总表》报归口管理部门审核</w:t>
      </w:r>
      <w:r w:rsidR="00C1216F" w:rsidRPr="000B4AA7">
        <w:rPr>
          <w:rFonts w:ascii="仿宋_gb2312" w:eastAsia="仿宋_gb2312" w:hAnsi="Times New Roman" w:hint="eastAsia"/>
          <w:sz w:val="32"/>
          <w:szCs w:val="32"/>
          <w:lang w:eastAsia="zh-CN"/>
        </w:rPr>
        <w:t>和</w:t>
      </w:r>
      <w:r w:rsidRPr="000B4AA7">
        <w:rPr>
          <w:rFonts w:ascii="仿宋_gb2312" w:eastAsia="仿宋_gb2312" w:hAnsi="Times New Roman" w:hint="eastAsia"/>
          <w:sz w:val="32"/>
          <w:szCs w:val="32"/>
          <w:lang w:eastAsia="zh-CN"/>
        </w:rPr>
        <w:t>批准。归口管理部门将审核批准后的</w:t>
      </w:r>
      <w:r w:rsidR="00C1216F" w:rsidRPr="000B4AA7">
        <w:rPr>
          <w:rFonts w:ascii="仿宋_gb2312" w:eastAsia="仿宋_gb2312" w:hAnsi="Times New Roman" w:hint="eastAsia"/>
          <w:sz w:val="32"/>
          <w:szCs w:val="32"/>
          <w:lang w:eastAsia="zh-CN"/>
        </w:rPr>
        <w:t>名单</w:t>
      </w:r>
      <w:r w:rsidRPr="000B4AA7">
        <w:rPr>
          <w:rFonts w:ascii="仿宋_gb2312" w:eastAsia="仿宋_gb2312" w:hAnsi="Times New Roman" w:hint="eastAsia"/>
          <w:sz w:val="32"/>
          <w:szCs w:val="32"/>
          <w:lang w:eastAsia="zh-CN"/>
        </w:rPr>
        <w:t>交教务处或研究生院进行学籍变动，教务处或研究生院将已完成学籍变动的外出交流学生名单通知相关部门、学院（中心）及交流学生。</w:t>
      </w:r>
    </w:p>
    <w:p w:rsidR="00CA778E" w:rsidRPr="000B4AA7" w:rsidRDefault="00CA778E" w:rsidP="00987E37">
      <w:pPr>
        <w:spacing w:line="580" w:lineRule="exact"/>
        <w:ind w:firstLineChars="200" w:firstLine="640"/>
        <w:rPr>
          <w:rFonts w:ascii="仿宋_gb2312" w:eastAsia="仿宋_gb2312" w:hAnsi="Times New Roman"/>
          <w:sz w:val="32"/>
          <w:szCs w:val="32"/>
          <w:lang w:eastAsia="zh-CN"/>
        </w:rPr>
      </w:pPr>
      <w:r w:rsidRPr="000B4AA7">
        <w:rPr>
          <w:rFonts w:ascii="仿宋_gb2312" w:eastAsia="仿宋_gb2312" w:hAnsi="Times New Roman" w:hint="eastAsia"/>
          <w:sz w:val="32"/>
          <w:szCs w:val="32"/>
          <w:lang w:eastAsia="zh-CN"/>
        </w:rPr>
        <w:t>第</w:t>
      </w:r>
      <w:r w:rsidR="00BD7010" w:rsidRPr="000B4AA7">
        <w:rPr>
          <w:rFonts w:ascii="仿宋_gb2312" w:eastAsia="仿宋_gb2312" w:hAnsi="Times New Roman" w:hint="eastAsia"/>
          <w:sz w:val="32"/>
          <w:szCs w:val="32"/>
          <w:lang w:eastAsia="zh-CN"/>
        </w:rPr>
        <w:t>七</w:t>
      </w:r>
      <w:r w:rsidRPr="000B4AA7">
        <w:rPr>
          <w:rFonts w:ascii="仿宋_gb2312" w:eastAsia="仿宋_gb2312" w:hAnsi="Times New Roman" w:hint="eastAsia"/>
          <w:sz w:val="32"/>
          <w:szCs w:val="32"/>
          <w:lang w:eastAsia="zh-CN"/>
        </w:rPr>
        <w:t>条 外出交流学生按项目要求提交相关材料，与项目主办单位签署《西南财经大学外出交流学习学生协议书》等文件。</w:t>
      </w:r>
    </w:p>
    <w:p w:rsidR="00CA778E" w:rsidRPr="000B4AA7" w:rsidRDefault="00CA778E" w:rsidP="00987E37">
      <w:pPr>
        <w:spacing w:line="580" w:lineRule="exact"/>
        <w:ind w:firstLineChars="200" w:firstLine="640"/>
        <w:rPr>
          <w:rFonts w:ascii="仿宋_gb2312" w:eastAsia="仿宋_gb2312" w:hAnsi="Times New Roman"/>
          <w:sz w:val="32"/>
          <w:szCs w:val="32"/>
          <w:lang w:eastAsia="zh-CN"/>
        </w:rPr>
      </w:pPr>
      <w:r w:rsidRPr="000B4AA7">
        <w:rPr>
          <w:rFonts w:ascii="仿宋_gb2312" w:eastAsia="仿宋_gb2312" w:hAnsi="Times New Roman" w:hint="eastAsia"/>
          <w:sz w:val="32"/>
          <w:szCs w:val="32"/>
          <w:lang w:eastAsia="zh-CN"/>
        </w:rPr>
        <w:t>第</w:t>
      </w:r>
      <w:r w:rsidR="00BD7010" w:rsidRPr="000B4AA7">
        <w:rPr>
          <w:rFonts w:ascii="仿宋_gb2312" w:eastAsia="仿宋_gb2312" w:hAnsi="Times New Roman" w:hint="eastAsia"/>
          <w:sz w:val="32"/>
          <w:szCs w:val="32"/>
          <w:lang w:eastAsia="zh-CN"/>
        </w:rPr>
        <w:t>八</w:t>
      </w:r>
      <w:r w:rsidRPr="000B4AA7">
        <w:rPr>
          <w:rFonts w:ascii="仿宋_gb2312" w:eastAsia="仿宋_gb2312" w:hAnsi="Times New Roman" w:hint="eastAsia"/>
          <w:sz w:val="32"/>
          <w:szCs w:val="32"/>
          <w:lang w:eastAsia="zh-CN"/>
        </w:rPr>
        <w:t>条 项目主办单位协调外出交流学生所在学院（中心），根据具体的交流学习项目协议对外出交流学生提前作好学业安排，确保交流学生按期完成学校的培养计划。</w:t>
      </w:r>
    </w:p>
    <w:p w:rsidR="00CA778E" w:rsidRPr="000B4AA7" w:rsidRDefault="00CA778E" w:rsidP="00987E37">
      <w:pPr>
        <w:spacing w:line="580" w:lineRule="exact"/>
        <w:ind w:firstLineChars="200" w:firstLine="640"/>
        <w:rPr>
          <w:rFonts w:ascii="仿宋_gb2312" w:eastAsia="仿宋_gb2312" w:hAnsi="Times New Roman"/>
          <w:sz w:val="32"/>
          <w:szCs w:val="32"/>
          <w:lang w:eastAsia="zh-CN"/>
        </w:rPr>
      </w:pPr>
      <w:r w:rsidRPr="000B4AA7">
        <w:rPr>
          <w:rFonts w:ascii="仿宋_gb2312" w:eastAsia="仿宋_gb2312" w:hAnsi="Times New Roman" w:hint="eastAsia"/>
          <w:sz w:val="32"/>
          <w:szCs w:val="32"/>
          <w:lang w:eastAsia="zh-CN"/>
        </w:rPr>
        <w:t>第</w:t>
      </w:r>
      <w:r w:rsidR="00BD7010" w:rsidRPr="000B4AA7">
        <w:rPr>
          <w:rFonts w:ascii="仿宋_gb2312" w:eastAsia="仿宋_gb2312" w:hAnsi="Times New Roman" w:hint="eastAsia"/>
          <w:sz w:val="32"/>
          <w:szCs w:val="32"/>
          <w:lang w:eastAsia="zh-CN"/>
        </w:rPr>
        <w:t>九</w:t>
      </w:r>
      <w:r w:rsidRPr="000B4AA7">
        <w:rPr>
          <w:rFonts w:ascii="仿宋_gb2312" w:eastAsia="仿宋_gb2312" w:hAnsi="Times New Roman" w:hint="eastAsia"/>
          <w:sz w:val="32"/>
          <w:szCs w:val="32"/>
          <w:lang w:eastAsia="zh-CN"/>
        </w:rPr>
        <w:t xml:space="preserve">条 </w:t>
      </w:r>
      <w:r w:rsidRPr="000B4AA7">
        <w:rPr>
          <w:rFonts w:ascii="仿宋_gb2312" w:eastAsia="仿宋_gb2312" w:hAnsi="Times New Roman"/>
          <w:sz w:val="32"/>
          <w:szCs w:val="32"/>
          <w:lang w:eastAsia="zh-CN"/>
        </w:rPr>
        <w:t>国际交流与合作</w:t>
      </w:r>
      <w:r w:rsidRPr="000B4AA7">
        <w:rPr>
          <w:rFonts w:ascii="仿宋_gb2312" w:eastAsia="仿宋_gb2312" w:hAnsi="Times New Roman" w:hint="eastAsia"/>
          <w:sz w:val="32"/>
          <w:szCs w:val="32"/>
          <w:lang w:eastAsia="zh-CN"/>
        </w:rPr>
        <w:t>（港、澳、台事务办公室）</w:t>
      </w:r>
      <w:r w:rsidRPr="000B4AA7">
        <w:rPr>
          <w:rFonts w:ascii="仿宋_gb2312" w:eastAsia="仿宋_gb2312" w:hAnsi="Times New Roman"/>
          <w:sz w:val="32"/>
          <w:szCs w:val="32"/>
          <w:lang w:eastAsia="zh-CN"/>
        </w:rPr>
        <w:t>处负责指导项目学生办理出国（境）学习的相关手续</w:t>
      </w:r>
      <w:r w:rsidRPr="000B4AA7">
        <w:rPr>
          <w:rFonts w:ascii="仿宋_gb2312" w:eastAsia="仿宋_gb2312" w:hAnsi="Times New Roman" w:hint="eastAsia"/>
          <w:sz w:val="32"/>
          <w:szCs w:val="32"/>
          <w:lang w:eastAsia="zh-CN"/>
        </w:rPr>
        <w:t>，项目主办单位负责对学生进行行前教育、督促学生了解学校学分转换、学历认证等相关规定，并向学生发放书面提示，内容包括行前准备、离校纪律、安全教育、外事礼仪、学习要求、返校规定等。</w:t>
      </w:r>
    </w:p>
    <w:p w:rsidR="00CA778E" w:rsidRPr="000B4AA7" w:rsidRDefault="00CA778E" w:rsidP="00987E37">
      <w:pPr>
        <w:spacing w:line="580" w:lineRule="exact"/>
        <w:ind w:firstLineChars="200" w:firstLine="640"/>
        <w:rPr>
          <w:rFonts w:ascii="仿宋_gb2312" w:eastAsia="仿宋_gb2312" w:hAnsi="Times New Roman"/>
          <w:sz w:val="32"/>
          <w:szCs w:val="32"/>
          <w:lang w:eastAsia="zh-CN"/>
        </w:rPr>
      </w:pPr>
      <w:r w:rsidRPr="000B4AA7">
        <w:rPr>
          <w:rFonts w:ascii="仿宋_gb2312" w:eastAsia="仿宋_gb2312" w:hAnsi="Times New Roman" w:hint="eastAsia"/>
          <w:sz w:val="32"/>
          <w:szCs w:val="32"/>
          <w:lang w:eastAsia="zh-CN"/>
        </w:rPr>
        <w:t>第</w:t>
      </w:r>
      <w:r w:rsidR="00BD7010" w:rsidRPr="000B4AA7">
        <w:rPr>
          <w:rFonts w:ascii="仿宋_gb2312" w:eastAsia="仿宋_gb2312" w:hAnsi="Times New Roman" w:hint="eastAsia"/>
          <w:sz w:val="32"/>
          <w:szCs w:val="32"/>
          <w:lang w:eastAsia="zh-CN"/>
        </w:rPr>
        <w:t>十</w:t>
      </w:r>
      <w:r w:rsidRPr="000B4AA7">
        <w:rPr>
          <w:rFonts w:ascii="仿宋_gb2312" w:eastAsia="仿宋_gb2312" w:hAnsi="Times New Roman" w:hint="eastAsia"/>
          <w:sz w:val="32"/>
          <w:szCs w:val="32"/>
          <w:lang w:eastAsia="zh-CN"/>
        </w:rPr>
        <w:t>条 交流学习期间，学生自愿退寝室，需退寝室的</w:t>
      </w:r>
      <w:r w:rsidR="00C15FEF" w:rsidRPr="000B4AA7">
        <w:rPr>
          <w:rFonts w:ascii="仿宋_gb2312" w:eastAsia="仿宋_gb2312" w:hAnsi="Times New Roman" w:hint="eastAsia"/>
          <w:sz w:val="32"/>
          <w:szCs w:val="32"/>
          <w:lang w:eastAsia="zh-CN"/>
        </w:rPr>
        <w:lastRenderedPageBreak/>
        <w:t>学生</w:t>
      </w:r>
      <w:r w:rsidRPr="000B4AA7">
        <w:rPr>
          <w:rFonts w:ascii="仿宋_gb2312" w:eastAsia="仿宋_gb2312" w:hAnsi="Times New Roman" w:hint="eastAsia"/>
          <w:sz w:val="32"/>
          <w:szCs w:val="32"/>
          <w:lang w:eastAsia="zh-CN"/>
        </w:rPr>
        <w:t>按后勤服务总公司有关规定办理手续。</w:t>
      </w:r>
    </w:p>
    <w:p w:rsidR="00CA778E" w:rsidRPr="000B4AA7" w:rsidRDefault="00CA778E" w:rsidP="00987E37">
      <w:pPr>
        <w:spacing w:line="580" w:lineRule="exact"/>
        <w:ind w:firstLineChars="200" w:firstLine="640"/>
        <w:rPr>
          <w:rFonts w:ascii="仿宋_gb2312" w:eastAsia="仿宋_gb2312" w:hAnsi="Times New Roman"/>
          <w:sz w:val="32"/>
          <w:szCs w:val="32"/>
          <w:lang w:eastAsia="zh-CN"/>
        </w:rPr>
      </w:pPr>
      <w:r w:rsidRPr="000B4AA7">
        <w:rPr>
          <w:rFonts w:ascii="仿宋_gb2312" w:eastAsia="仿宋_gb2312" w:hAnsi="Times New Roman" w:hint="eastAsia"/>
          <w:sz w:val="32"/>
          <w:szCs w:val="32"/>
          <w:lang w:eastAsia="zh-CN"/>
        </w:rPr>
        <w:t>第十</w:t>
      </w:r>
      <w:r w:rsidR="00BD7010" w:rsidRPr="000B4AA7">
        <w:rPr>
          <w:rFonts w:ascii="仿宋_gb2312" w:eastAsia="仿宋_gb2312" w:hAnsi="Times New Roman" w:hint="eastAsia"/>
          <w:sz w:val="32"/>
          <w:szCs w:val="32"/>
          <w:lang w:eastAsia="zh-CN"/>
        </w:rPr>
        <w:t>一</w:t>
      </w:r>
      <w:r w:rsidRPr="000B4AA7">
        <w:rPr>
          <w:rFonts w:ascii="仿宋_gb2312" w:eastAsia="仿宋_gb2312" w:hAnsi="Times New Roman" w:hint="eastAsia"/>
          <w:sz w:val="32"/>
          <w:szCs w:val="32"/>
          <w:lang w:eastAsia="zh-CN"/>
        </w:rPr>
        <w:t>条 外出交流学生未完成相关离校手续，擅自离校、出国（境）的，</w:t>
      </w:r>
      <w:r w:rsidR="00C3157C" w:rsidRPr="000B4AA7">
        <w:rPr>
          <w:rFonts w:ascii="仿宋_gb2312" w:eastAsia="仿宋_gb2312" w:hAnsi="Times New Roman" w:hint="eastAsia"/>
          <w:sz w:val="32"/>
          <w:szCs w:val="32"/>
          <w:lang w:eastAsia="zh-CN"/>
        </w:rPr>
        <w:t>依照学校</w:t>
      </w:r>
      <w:r w:rsidRPr="000B4AA7">
        <w:rPr>
          <w:rFonts w:ascii="仿宋_gb2312" w:eastAsia="仿宋_gb2312" w:hAnsi="Times New Roman"/>
          <w:sz w:val="32"/>
          <w:szCs w:val="32"/>
          <w:lang w:eastAsia="zh-CN"/>
        </w:rPr>
        <w:t>学生违纪处分</w:t>
      </w:r>
      <w:r w:rsidRPr="000B4AA7">
        <w:rPr>
          <w:rFonts w:ascii="仿宋_gb2312" w:eastAsia="仿宋_gb2312" w:hAnsi="Times New Roman" w:hint="eastAsia"/>
          <w:sz w:val="32"/>
          <w:szCs w:val="32"/>
          <w:lang w:eastAsia="zh-CN"/>
        </w:rPr>
        <w:t>和学籍管理相关规定处理。</w:t>
      </w:r>
    </w:p>
    <w:p w:rsidR="00CA778E" w:rsidRPr="000B4AA7" w:rsidRDefault="00CA778E" w:rsidP="00987E37">
      <w:pPr>
        <w:spacing w:line="580" w:lineRule="exact"/>
        <w:ind w:firstLineChars="200" w:firstLine="640"/>
        <w:rPr>
          <w:rFonts w:ascii="仿宋_gb2312" w:eastAsia="仿宋_gb2312" w:hAnsi="Times New Roman"/>
          <w:sz w:val="32"/>
          <w:szCs w:val="32"/>
          <w:lang w:eastAsia="zh-CN"/>
        </w:rPr>
      </w:pPr>
      <w:r w:rsidRPr="000B4AA7">
        <w:rPr>
          <w:rFonts w:ascii="仿宋_gb2312" w:eastAsia="仿宋_gb2312" w:hAnsi="Times New Roman" w:hint="eastAsia"/>
          <w:sz w:val="32"/>
          <w:szCs w:val="32"/>
          <w:lang w:eastAsia="zh-CN"/>
        </w:rPr>
        <w:t>第十</w:t>
      </w:r>
      <w:r w:rsidR="00BD7010" w:rsidRPr="000B4AA7">
        <w:rPr>
          <w:rFonts w:ascii="仿宋_gb2312" w:eastAsia="仿宋_gb2312" w:hAnsi="Times New Roman" w:hint="eastAsia"/>
          <w:sz w:val="32"/>
          <w:szCs w:val="32"/>
          <w:lang w:eastAsia="zh-CN"/>
        </w:rPr>
        <w:t>二</w:t>
      </w:r>
      <w:r w:rsidRPr="000B4AA7">
        <w:rPr>
          <w:rFonts w:ascii="仿宋_gb2312" w:eastAsia="仿宋_gb2312" w:hAnsi="Times New Roman" w:hint="eastAsia"/>
          <w:sz w:val="32"/>
          <w:szCs w:val="32"/>
          <w:lang w:eastAsia="zh-CN"/>
        </w:rPr>
        <w:t xml:space="preserve">条 </w:t>
      </w:r>
      <w:r w:rsidRPr="000B4AA7">
        <w:rPr>
          <w:rFonts w:ascii="仿宋_gb2312" w:eastAsia="仿宋_gb2312" w:hAnsi="Times New Roman"/>
          <w:sz w:val="32"/>
          <w:szCs w:val="32"/>
          <w:lang w:eastAsia="zh-CN"/>
        </w:rPr>
        <w:t>学生</w:t>
      </w:r>
      <w:r w:rsidRPr="000B4AA7">
        <w:rPr>
          <w:rFonts w:ascii="仿宋_gb2312" w:eastAsia="仿宋_gb2312" w:hAnsi="Times New Roman" w:hint="eastAsia"/>
          <w:sz w:val="32"/>
          <w:szCs w:val="32"/>
          <w:lang w:eastAsia="zh-CN"/>
        </w:rPr>
        <w:t>外出交流</w:t>
      </w:r>
      <w:r w:rsidRPr="000B4AA7">
        <w:rPr>
          <w:rFonts w:ascii="仿宋_gb2312" w:eastAsia="仿宋_gb2312" w:hAnsi="Times New Roman"/>
          <w:sz w:val="32"/>
          <w:szCs w:val="32"/>
          <w:lang w:eastAsia="zh-CN"/>
        </w:rPr>
        <w:t>学习期间，由</w:t>
      </w:r>
      <w:r w:rsidRPr="000B4AA7">
        <w:rPr>
          <w:rFonts w:ascii="仿宋_gb2312" w:eastAsia="仿宋_gb2312" w:hAnsi="Times New Roman" w:hint="eastAsia"/>
          <w:sz w:val="32"/>
          <w:szCs w:val="32"/>
          <w:lang w:eastAsia="zh-CN"/>
        </w:rPr>
        <w:t>项目主办单位</w:t>
      </w:r>
      <w:r w:rsidRPr="000B4AA7">
        <w:rPr>
          <w:rFonts w:ascii="仿宋_gb2312" w:eastAsia="仿宋_gb2312" w:hAnsi="Times New Roman"/>
          <w:sz w:val="32"/>
          <w:szCs w:val="32"/>
          <w:lang w:eastAsia="zh-CN"/>
        </w:rPr>
        <w:t>对</w:t>
      </w:r>
      <w:r w:rsidRPr="000B4AA7">
        <w:rPr>
          <w:rFonts w:ascii="仿宋_gb2312" w:eastAsia="仿宋_gb2312" w:hAnsi="Times New Roman" w:hint="eastAsia"/>
          <w:sz w:val="32"/>
          <w:szCs w:val="32"/>
          <w:lang w:eastAsia="zh-CN"/>
        </w:rPr>
        <w:t>学生</w:t>
      </w:r>
      <w:r w:rsidRPr="000B4AA7">
        <w:rPr>
          <w:rFonts w:ascii="仿宋_gb2312" w:eastAsia="仿宋_gb2312" w:hAnsi="Times New Roman"/>
          <w:sz w:val="32"/>
          <w:szCs w:val="32"/>
          <w:lang w:eastAsia="zh-CN"/>
        </w:rPr>
        <w:t>跟踪管理。若学生在外遇到突发状况或困难，</w:t>
      </w:r>
      <w:r w:rsidRPr="000B4AA7">
        <w:rPr>
          <w:rFonts w:ascii="仿宋_gb2312" w:eastAsia="仿宋_gb2312" w:hAnsi="Times New Roman" w:hint="eastAsia"/>
          <w:sz w:val="32"/>
          <w:szCs w:val="32"/>
          <w:lang w:eastAsia="zh-CN"/>
        </w:rPr>
        <w:t>项目主办单位</w:t>
      </w:r>
      <w:r w:rsidRPr="000B4AA7">
        <w:rPr>
          <w:rFonts w:ascii="仿宋_gb2312" w:eastAsia="仿宋_gb2312" w:hAnsi="Times New Roman"/>
          <w:sz w:val="32"/>
          <w:szCs w:val="32"/>
          <w:lang w:eastAsia="zh-CN"/>
        </w:rPr>
        <w:t>应及时与</w:t>
      </w:r>
      <w:r w:rsidRPr="000B4AA7">
        <w:rPr>
          <w:rFonts w:ascii="仿宋_gb2312" w:eastAsia="仿宋_gb2312" w:hAnsi="Times New Roman" w:hint="eastAsia"/>
          <w:sz w:val="32"/>
          <w:szCs w:val="32"/>
          <w:lang w:eastAsia="zh-CN"/>
        </w:rPr>
        <w:t>接收</w:t>
      </w:r>
      <w:r w:rsidRPr="000B4AA7">
        <w:rPr>
          <w:rFonts w:ascii="仿宋_gb2312" w:eastAsia="仿宋_gb2312" w:hAnsi="Times New Roman"/>
          <w:sz w:val="32"/>
          <w:szCs w:val="32"/>
          <w:lang w:eastAsia="zh-CN"/>
        </w:rPr>
        <w:t>学校沟通</w:t>
      </w:r>
      <w:r w:rsidRPr="000B4AA7">
        <w:rPr>
          <w:rFonts w:ascii="仿宋_gb2312" w:eastAsia="仿宋_gb2312" w:hAnsi="Times New Roman" w:hint="eastAsia"/>
          <w:sz w:val="32"/>
          <w:szCs w:val="32"/>
          <w:lang w:eastAsia="zh-CN"/>
        </w:rPr>
        <w:t>、处理，并报学生工作部（处）、国际交流与合作处（港、澳、台事务办公室）、学生所在学院（中心</w:t>
      </w:r>
      <w:r w:rsidRPr="000B4AA7">
        <w:rPr>
          <w:rFonts w:ascii="仿宋_gb2312" w:eastAsia="仿宋_gb2312" w:hAnsi="Times New Roman"/>
          <w:sz w:val="32"/>
          <w:szCs w:val="32"/>
          <w:lang w:eastAsia="zh-CN"/>
        </w:rPr>
        <w:t>）</w:t>
      </w:r>
      <w:r w:rsidRPr="000B4AA7">
        <w:rPr>
          <w:rFonts w:ascii="仿宋_gb2312" w:eastAsia="仿宋_gb2312" w:hAnsi="Times New Roman" w:hint="eastAsia"/>
          <w:sz w:val="32"/>
          <w:szCs w:val="32"/>
          <w:lang w:eastAsia="zh-CN"/>
        </w:rPr>
        <w:t>等相关部门</w:t>
      </w:r>
      <w:r w:rsidRPr="000B4AA7">
        <w:rPr>
          <w:rFonts w:ascii="仿宋_gb2312" w:eastAsia="仿宋_gb2312" w:hAnsi="Times New Roman"/>
          <w:sz w:val="32"/>
          <w:szCs w:val="32"/>
          <w:lang w:eastAsia="zh-CN"/>
        </w:rPr>
        <w:t>。</w:t>
      </w:r>
    </w:p>
    <w:p w:rsidR="00CA778E" w:rsidRPr="000B4AA7" w:rsidRDefault="00CA778E" w:rsidP="00987E37">
      <w:pPr>
        <w:spacing w:line="580" w:lineRule="exact"/>
        <w:ind w:firstLineChars="200" w:firstLine="640"/>
        <w:rPr>
          <w:rFonts w:ascii="仿宋_gb2312" w:eastAsia="仿宋_gb2312" w:hAnsi="Times New Roman"/>
          <w:sz w:val="32"/>
          <w:szCs w:val="32"/>
          <w:lang w:eastAsia="zh-CN"/>
        </w:rPr>
      </w:pPr>
      <w:r w:rsidRPr="000B4AA7">
        <w:rPr>
          <w:rFonts w:ascii="仿宋_gb2312" w:eastAsia="仿宋_gb2312" w:hAnsi="Times New Roman" w:hint="eastAsia"/>
          <w:sz w:val="32"/>
          <w:szCs w:val="32"/>
          <w:lang w:eastAsia="zh-CN"/>
        </w:rPr>
        <w:t>第十</w:t>
      </w:r>
      <w:r w:rsidR="00BD7010" w:rsidRPr="000B4AA7">
        <w:rPr>
          <w:rFonts w:ascii="仿宋_gb2312" w:eastAsia="仿宋_gb2312" w:hAnsi="Times New Roman" w:hint="eastAsia"/>
          <w:sz w:val="32"/>
          <w:szCs w:val="32"/>
          <w:lang w:eastAsia="zh-CN"/>
        </w:rPr>
        <w:t>三</w:t>
      </w:r>
      <w:r w:rsidRPr="000B4AA7">
        <w:rPr>
          <w:rFonts w:ascii="仿宋_gb2312" w:eastAsia="仿宋_gb2312" w:hAnsi="Times New Roman" w:hint="eastAsia"/>
          <w:sz w:val="32"/>
          <w:szCs w:val="32"/>
          <w:lang w:eastAsia="zh-CN"/>
        </w:rPr>
        <w:t>条 外出交流</w:t>
      </w:r>
      <w:r w:rsidRPr="000B4AA7">
        <w:rPr>
          <w:rFonts w:ascii="仿宋_gb2312" w:eastAsia="仿宋_gb2312" w:hAnsi="Times New Roman"/>
          <w:sz w:val="32"/>
          <w:szCs w:val="32"/>
          <w:lang w:eastAsia="zh-CN"/>
        </w:rPr>
        <w:t>学生在项目结束后应按</w:t>
      </w:r>
      <w:r w:rsidRPr="000B4AA7">
        <w:rPr>
          <w:rFonts w:ascii="仿宋_gb2312" w:eastAsia="仿宋_gb2312" w:hAnsi="Times New Roman" w:hint="eastAsia"/>
          <w:sz w:val="32"/>
          <w:szCs w:val="32"/>
          <w:lang w:eastAsia="zh-CN"/>
        </w:rPr>
        <w:t>时返校</w:t>
      </w:r>
      <w:r w:rsidRPr="000B4AA7">
        <w:rPr>
          <w:rFonts w:ascii="仿宋_gb2312" w:eastAsia="仿宋_gb2312" w:hAnsi="Times New Roman"/>
          <w:sz w:val="32"/>
          <w:szCs w:val="32"/>
          <w:lang w:eastAsia="zh-CN"/>
        </w:rPr>
        <w:t>。</w:t>
      </w:r>
      <w:r w:rsidRPr="000B4AA7">
        <w:rPr>
          <w:rFonts w:ascii="仿宋_gb2312" w:eastAsia="仿宋_gb2312" w:hAnsi="Times New Roman" w:hint="eastAsia"/>
          <w:sz w:val="32"/>
          <w:szCs w:val="32"/>
          <w:lang w:eastAsia="zh-CN"/>
        </w:rPr>
        <w:t>无故延迟或不返校、报到的学生，</w:t>
      </w:r>
      <w:r w:rsidR="00846AE7" w:rsidRPr="000B4AA7">
        <w:rPr>
          <w:rFonts w:ascii="仿宋_gb2312" w:eastAsia="仿宋_gb2312" w:hAnsi="Times New Roman" w:hint="eastAsia"/>
          <w:sz w:val="32"/>
          <w:szCs w:val="32"/>
          <w:lang w:eastAsia="zh-CN"/>
        </w:rPr>
        <w:t>依照学校</w:t>
      </w:r>
      <w:r w:rsidRPr="000B4AA7">
        <w:rPr>
          <w:rFonts w:ascii="仿宋_gb2312" w:eastAsia="仿宋_gb2312" w:hAnsi="Times New Roman"/>
          <w:sz w:val="32"/>
          <w:szCs w:val="32"/>
          <w:lang w:eastAsia="zh-CN"/>
        </w:rPr>
        <w:t>学生违纪处分</w:t>
      </w:r>
      <w:r w:rsidRPr="000B4AA7">
        <w:rPr>
          <w:rFonts w:ascii="仿宋_gb2312" w:eastAsia="仿宋_gb2312" w:hAnsi="Times New Roman" w:hint="eastAsia"/>
          <w:sz w:val="32"/>
          <w:szCs w:val="32"/>
          <w:lang w:eastAsia="zh-CN"/>
        </w:rPr>
        <w:t>和学籍管理相关规定处理，此间发生的一切行为由学生自行负责。</w:t>
      </w:r>
    </w:p>
    <w:p w:rsidR="00CA778E" w:rsidRPr="000B4AA7" w:rsidRDefault="00CA778E" w:rsidP="00987E37">
      <w:pPr>
        <w:spacing w:line="580" w:lineRule="exact"/>
        <w:ind w:firstLineChars="200" w:firstLine="640"/>
        <w:rPr>
          <w:rFonts w:ascii="仿宋_gb2312" w:eastAsia="仿宋_gb2312" w:hAnsi="Times New Roman"/>
          <w:sz w:val="32"/>
          <w:szCs w:val="32"/>
          <w:lang w:eastAsia="zh-CN"/>
        </w:rPr>
      </w:pPr>
      <w:r w:rsidRPr="000B4AA7">
        <w:rPr>
          <w:rFonts w:ascii="仿宋_gb2312" w:eastAsia="仿宋_gb2312" w:hAnsi="Times New Roman" w:hint="eastAsia"/>
          <w:sz w:val="32"/>
          <w:szCs w:val="32"/>
          <w:lang w:eastAsia="zh-CN"/>
        </w:rPr>
        <w:t>第十</w:t>
      </w:r>
      <w:r w:rsidR="00BD7010" w:rsidRPr="000B4AA7">
        <w:rPr>
          <w:rFonts w:ascii="仿宋_gb2312" w:eastAsia="仿宋_gb2312" w:hAnsi="Times New Roman" w:hint="eastAsia"/>
          <w:sz w:val="32"/>
          <w:szCs w:val="32"/>
          <w:lang w:eastAsia="zh-CN"/>
        </w:rPr>
        <w:t>四</w:t>
      </w:r>
      <w:r w:rsidRPr="000B4AA7">
        <w:rPr>
          <w:rFonts w:ascii="仿宋_gb2312" w:eastAsia="仿宋_gb2312" w:hAnsi="Times New Roman" w:hint="eastAsia"/>
          <w:sz w:val="32"/>
          <w:szCs w:val="32"/>
          <w:lang w:eastAsia="zh-CN"/>
        </w:rPr>
        <w:t>条 外出交流学生返校后应及时到本人所在学院（中心）报到并填写《交流学习返校申请表》，学生所在学院（中心）、项目主办单位批准后，由项目主办单位填写《交流学习项目返校信息汇总表》，并报项目归口管理部门。项目归口管理部门审批后</w:t>
      </w:r>
      <w:r w:rsidRPr="000B4AA7">
        <w:rPr>
          <w:rFonts w:ascii="仿宋_gb2312" w:eastAsia="仿宋_gb2312" w:hAnsi="Times New Roman"/>
          <w:sz w:val="32"/>
          <w:szCs w:val="32"/>
          <w:lang w:eastAsia="zh-CN"/>
        </w:rPr>
        <w:t>，交</w:t>
      </w:r>
      <w:r w:rsidRPr="000B4AA7">
        <w:rPr>
          <w:rFonts w:ascii="仿宋_gb2312" w:eastAsia="仿宋_gb2312" w:hAnsi="Times New Roman" w:hint="eastAsia"/>
          <w:sz w:val="32"/>
          <w:szCs w:val="32"/>
          <w:lang w:eastAsia="zh-CN"/>
        </w:rPr>
        <w:t>教务处或研究生院完成交流学生学籍恢复工作并通知相关部门、学院（中心）及项目学生。</w:t>
      </w:r>
    </w:p>
    <w:p w:rsidR="00CA778E" w:rsidRPr="000B4AA7" w:rsidRDefault="00CA778E" w:rsidP="00987E37">
      <w:pPr>
        <w:spacing w:line="580" w:lineRule="exact"/>
        <w:ind w:firstLineChars="200" w:firstLine="640"/>
        <w:rPr>
          <w:rFonts w:ascii="仿宋_gb2312" w:eastAsia="仿宋_gb2312" w:hAnsi="Times New Roman"/>
          <w:sz w:val="32"/>
          <w:szCs w:val="32"/>
          <w:lang w:eastAsia="zh-CN"/>
        </w:rPr>
      </w:pPr>
      <w:r w:rsidRPr="000B4AA7">
        <w:rPr>
          <w:rFonts w:ascii="仿宋_gb2312" w:eastAsia="仿宋_gb2312" w:hAnsi="Times New Roman" w:hint="eastAsia"/>
          <w:sz w:val="32"/>
          <w:szCs w:val="32"/>
          <w:lang w:eastAsia="zh-CN"/>
        </w:rPr>
        <w:t>第十</w:t>
      </w:r>
      <w:r w:rsidR="00BD7010" w:rsidRPr="000B4AA7">
        <w:rPr>
          <w:rFonts w:ascii="仿宋_gb2312" w:eastAsia="仿宋_gb2312" w:hAnsi="Times New Roman" w:hint="eastAsia"/>
          <w:sz w:val="32"/>
          <w:szCs w:val="32"/>
          <w:lang w:eastAsia="zh-CN"/>
        </w:rPr>
        <w:t>五</w:t>
      </w:r>
      <w:r w:rsidRPr="000B4AA7">
        <w:rPr>
          <w:rFonts w:ascii="仿宋_gb2312" w:eastAsia="仿宋_gb2312" w:hAnsi="Times New Roman" w:hint="eastAsia"/>
          <w:sz w:val="32"/>
          <w:szCs w:val="32"/>
          <w:lang w:eastAsia="zh-CN"/>
        </w:rPr>
        <w:t>条 外出交流学生完成返校程序后</w:t>
      </w:r>
      <w:r w:rsidR="00C10F55" w:rsidRPr="000B4AA7">
        <w:rPr>
          <w:rFonts w:ascii="仿宋_gb2312" w:eastAsia="仿宋_gb2312" w:hAnsi="Times New Roman" w:hint="eastAsia"/>
          <w:sz w:val="32"/>
          <w:szCs w:val="32"/>
          <w:lang w:eastAsia="zh-CN"/>
        </w:rPr>
        <w:t>，</w:t>
      </w:r>
      <w:r w:rsidR="00C10F55" w:rsidRPr="000B4AA7">
        <w:rPr>
          <w:rFonts w:ascii="仿宋_gb2312" w:eastAsia="仿宋_gb2312" w:hAnsi="Times New Roman"/>
          <w:sz w:val="32"/>
          <w:szCs w:val="32"/>
          <w:lang w:eastAsia="zh-CN"/>
        </w:rPr>
        <w:t>可</w:t>
      </w:r>
      <w:r w:rsidR="00C10F55" w:rsidRPr="000B4AA7">
        <w:rPr>
          <w:rFonts w:ascii="仿宋_gb2312" w:eastAsia="仿宋_gb2312" w:hAnsi="Times New Roman" w:hint="eastAsia"/>
          <w:sz w:val="32"/>
          <w:szCs w:val="32"/>
          <w:lang w:eastAsia="zh-CN"/>
        </w:rPr>
        <w:t>依照学校交流学生课程认定及学分转换有关办法</w:t>
      </w:r>
      <w:r w:rsidRPr="000B4AA7">
        <w:rPr>
          <w:rFonts w:ascii="仿宋_gb2312" w:eastAsia="仿宋_gb2312" w:hAnsi="Times New Roman" w:hint="eastAsia"/>
          <w:sz w:val="32"/>
          <w:szCs w:val="32"/>
          <w:lang w:eastAsia="zh-CN"/>
        </w:rPr>
        <w:t>申请学分认定</w:t>
      </w:r>
      <w:r w:rsidR="00C10F55" w:rsidRPr="000B4AA7">
        <w:rPr>
          <w:rFonts w:ascii="仿宋_gb2312" w:eastAsia="仿宋_gb2312" w:hAnsi="Times New Roman" w:hint="eastAsia"/>
          <w:sz w:val="32"/>
          <w:szCs w:val="32"/>
          <w:lang w:eastAsia="zh-CN"/>
        </w:rPr>
        <w:t>。</w:t>
      </w:r>
    </w:p>
    <w:p w:rsidR="00CA778E" w:rsidRPr="000B4AA7" w:rsidRDefault="00CA778E" w:rsidP="00987E37">
      <w:pPr>
        <w:spacing w:line="580" w:lineRule="exact"/>
        <w:jc w:val="center"/>
        <w:rPr>
          <w:rFonts w:ascii="仿宋_gb2312" w:eastAsia="仿宋_gb2312" w:hAnsi="Times New Roman"/>
          <w:b/>
          <w:sz w:val="32"/>
          <w:szCs w:val="32"/>
          <w:lang w:eastAsia="zh-CN"/>
        </w:rPr>
      </w:pPr>
      <w:r w:rsidRPr="000B4AA7">
        <w:rPr>
          <w:rFonts w:ascii="仿宋_gb2312" w:eastAsia="仿宋_gb2312" w:hAnsi="Times New Roman" w:hint="eastAsia"/>
          <w:b/>
          <w:sz w:val="32"/>
          <w:szCs w:val="32"/>
          <w:lang w:eastAsia="zh-CN"/>
        </w:rPr>
        <w:t>第三章 接收交流学生管理</w:t>
      </w:r>
    </w:p>
    <w:p w:rsidR="00CA778E" w:rsidRPr="000B4AA7" w:rsidRDefault="00CA778E" w:rsidP="00987E37">
      <w:pPr>
        <w:spacing w:line="580" w:lineRule="exact"/>
        <w:ind w:firstLineChars="200" w:firstLine="640"/>
        <w:rPr>
          <w:rFonts w:ascii="仿宋_gb2312" w:eastAsia="仿宋_gb2312" w:hAnsi="Times New Roman"/>
          <w:sz w:val="32"/>
          <w:szCs w:val="32"/>
          <w:lang w:eastAsia="zh-CN"/>
        </w:rPr>
      </w:pPr>
      <w:r w:rsidRPr="000B4AA7">
        <w:rPr>
          <w:rFonts w:ascii="仿宋_gb2312" w:eastAsia="仿宋_gb2312" w:hAnsi="Times New Roman" w:hint="eastAsia"/>
          <w:sz w:val="32"/>
          <w:szCs w:val="32"/>
          <w:lang w:eastAsia="zh-CN"/>
        </w:rPr>
        <w:t>第十</w:t>
      </w:r>
      <w:r w:rsidR="00BD7010" w:rsidRPr="000B4AA7">
        <w:rPr>
          <w:rFonts w:ascii="仿宋_gb2312" w:eastAsia="仿宋_gb2312" w:hAnsi="Times New Roman" w:hint="eastAsia"/>
          <w:sz w:val="32"/>
          <w:szCs w:val="32"/>
          <w:lang w:eastAsia="zh-CN"/>
        </w:rPr>
        <w:t>六</w:t>
      </w:r>
      <w:r w:rsidRPr="000B4AA7">
        <w:rPr>
          <w:rFonts w:ascii="仿宋_gb2312" w:eastAsia="仿宋_gb2312" w:hAnsi="Times New Roman" w:hint="eastAsia"/>
          <w:sz w:val="32"/>
          <w:szCs w:val="32"/>
          <w:lang w:eastAsia="zh-CN"/>
        </w:rPr>
        <w:t>条 经学校同意的国内接收交流学习项目</w:t>
      </w:r>
      <w:r w:rsidR="00C15FEF" w:rsidRPr="000B4AA7">
        <w:rPr>
          <w:rFonts w:ascii="仿宋_gb2312" w:eastAsia="仿宋_gb2312" w:hAnsi="Times New Roman" w:hint="eastAsia"/>
          <w:sz w:val="32"/>
          <w:szCs w:val="32"/>
          <w:lang w:eastAsia="zh-CN"/>
        </w:rPr>
        <w:t>，</w:t>
      </w:r>
      <w:r w:rsidRPr="000B4AA7">
        <w:rPr>
          <w:rFonts w:ascii="仿宋_gb2312" w:eastAsia="仿宋_gb2312" w:hAnsi="Times New Roman" w:hint="eastAsia"/>
          <w:sz w:val="32"/>
          <w:szCs w:val="32"/>
          <w:lang w:eastAsia="zh-CN"/>
        </w:rPr>
        <w:t>由发展规划处代表学校对外签订协议，对项目进行归口管理，项目主办单位按协议落实项目。</w:t>
      </w:r>
    </w:p>
    <w:p w:rsidR="00CA778E" w:rsidRPr="000B4AA7" w:rsidRDefault="00CA778E" w:rsidP="00987E37">
      <w:pPr>
        <w:spacing w:line="580" w:lineRule="exact"/>
        <w:ind w:firstLineChars="200" w:firstLine="640"/>
        <w:rPr>
          <w:rFonts w:ascii="仿宋_gb2312" w:eastAsia="仿宋_gb2312" w:hAnsi="Times New Roman"/>
          <w:sz w:val="32"/>
          <w:szCs w:val="32"/>
          <w:lang w:eastAsia="zh-CN"/>
        </w:rPr>
      </w:pPr>
      <w:r w:rsidRPr="000B4AA7">
        <w:rPr>
          <w:rFonts w:ascii="仿宋_gb2312" w:eastAsia="仿宋_gb2312" w:hAnsi="Times New Roman" w:hint="eastAsia"/>
          <w:sz w:val="32"/>
          <w:szCs w:val="32"/>
          <w:lang w:eastAsia="zh-CN"/>
        </w:rPr>
        <w:lastRenderedPageBreak/>
        <w:t>第十</w:t>
      </w:r>
      <w:r w:rsidR="00BD7010" w:rsidRPr="000B4AA7">
        <w:rPr>
          <w:rFonts w:ascii="仿宋_gb2312" w:eastAsia="仿宋_gb2312" w:hAnsi="Times New Roman" w:hint="eastAsia"/>
          <w:sz w:val="32"/>
          <w:szCs w:val="32"/>
          <w:lang w:eastAsia="zh-CN"/>
        </w:rPr>
        <w:t>七</w:t>
      </w:r>
      <w:r w:rsidRPr="000B4AA7">
        <w:rPr>
          <w:rFonts w:ascii="仿宋_gb2312" w:eastAsia="仿宋_gb2312" w:hAnsi="Times New Roman" w:hint="eastAsia"/>
          <w:sz w:val="32"/>
          <w:szCs w:val="32"/>
          <w:lang w:eastAsia="zh-CN"/>
        </w:rPr>
        <w:t>条 发展规划处将接收交流项目信息通知学生工作部（处），由学生工作部（处）按照项目要求将交流学生统一分配至相应学院（中心），并通知相关部门办理注册、选课手续，根据交流协议通知</w:t>
      </w:r>
      <w:r w:rsidRPr="000B4AA7">
        <w:rPr>
          <w:rFonts w:ascii="仿宋_gb2312" w:eastAsia="仿宋_gb2312" w:hAnsi="Times New Roman"/>
          <w:sz w:val="32"/>
          <w:szCs w:val="32"/>
          <w:lang w:eastAsia="zh-CN"/>
        </w:rPr>
        <w:t>有关部门</w:t>
      </w:r>
      <w:r w:rsidRPr="000B4AA7">
        <w:rPr>
          <w:rFonts w:ascii="仿宋_gb2312" w:eastAsia="仿宋_gb2312" w:hAnsi="Times New Roman" w:hint="eastAsia"/>
          <w:sz w:val="32"/>
          <w:szCs w:val="32"/>
          <w:lang w:eastAsia="zh-CN"/>
        </w:rPr>
        <w:t>安排接收交流学习学生的住宿，并办理校园卡、学生证等；相关学院（中心）负责来校交流学生的日常教育、管理工作。</w:t>
      </w:r>
    </w:p>
    <w:p w:rsidR="00CA778E" w:rsidRPr="000B4AA7" w:rsidRDefault="00CA778E" w:rsidP="00987E37">
      <w:pPr>
        <w:spacing w:line="580" w:lineRule="exact"/>
        <w:ind w:firstLineChars="200" w:firstLine="640"/>
        <w:rPr>
          <w:rFonts w:ascii="仿宋_gb2312" w:eastAsia="仿宋_gb2312" w:hAnsi="Times New Roman"/>
          <w:sz w:val="32"/>
          <w:szCs w:val="32"/>
          <w:lang w:eastAsia="zh-CN"/>
        </w:rPr>
      </w:pPr>
      <w:r w:rsidRPr="000B4AA7">
        <w:rPr>
          <w:rFonts w:ascii="仿宋_gb2312" w:eastAsia="仿宋_gb2312" w:hAnsi="Times New Roman" w:hint="eastAsia"/>
          <w:sz w:val="32"/>
          <w:szCs w:val="32"/>
          <w:lang w:eastAsia="zh-CN"/>
        </w:rPr>
        <w:t>第十</w:t>
      </w:r>
      <w:r w:rsidR="00BD7010" w:rsidRPr="000B4AA7">
        <w:rPr>
          <w:rFonts w:ascii="仿宋_gb2312" w:eastAsia="仿宋_gb2312" w:hAnsi="Times New Roman" w:hint="eastAsia"/>
          <w:sz w:val="32"/>
          <w:szCs w:val="32"/>
          <w:lang w:eastAsia="zh-CN"/>
        </w:rPr>
        <w:t>八</w:t>
      </w:r>
      <w:r w:rsidRPr="000B4AA7">
        <w:rPr>
          <w:rFonts w:ascii="仿宋_gb2312" w:eastAsia="仿宋_gb2312" w:hAnsi="Times New Roman" w:hint="eastAsia"/>
          <w:sz w:val="32"/>
          <w:szCs w:val="32"/>
          <w:lang w:eastAsia="zh-CN"/>
        </w:rPr>
        <w:t>条 接收交流学习学生在</w:t>
      </w:r>
      <w:r w:rsidR="00C34472" w:rsidRPr="000B4AA7">
        <w:rPr>
          <w:rFonts w:ascii="仿宋_gb2312" w:eastAsia="仿宋_gb2312" w:hAnsi="Times New Roman" w:hint="eastAsia"/>
          <w:sz w:val="32"/>
          <w:szCs w:val="32"/>
          <w:lang w:eastAsia="zh-CN"/>
        </w:rPr>
        <w:t>学校</w:t>
      </w:r>
      <w:r w:rsidRPr="000B4AA7">
        <w:rPr>
          <w:rFonts w:ascii="仿宋_gb2312" w:eastAsia="仿宋_gb2312" w:hAnsi="Times New Roman" w:hint="eastAsia"/>
          <w:sz w:val="32"/>
          <w:szCs w:val="32"/>
          <w:lang w:eastAsia="zh-CN"/>
        </w:rPr>
        <w:t>就读期间的日常管理</w:t>
      </w:r>
      <w:r w:rsidR="00C1216F" w:rsidRPr="000B4AA7">
        <w:rPr>
          <w:rFonts w:ascii="仿宋_gb2312" w:eastAsia="仿宋_gb2312" w:hAnsi="Times New Roman" w:hint="eastAsia"/>
          <w:sz w:val="32"/>
          <w:szCs w:val="32"/>
          <w:lang w:eastAsia="zh-CN"/>
        </w:rPr>
        <w:t>依</w:t>
      </w:r>
      <w:r w:rsidRPr="000B4AA7">
        <w:rPr>
          <w:rFonts w:ascii="仿宋_gb2312" w:eastAsia="仿宋_gb2312" w:hAnsi="Times New Roman" w:hint="eastAsia"/>
          <w:sz w:val="32"/>
          <w:szCs w:val="32"/>
          <w:lang w:eastAsia="zh-CN"/>
        </w:rPr>
        <w:t>照</w:t>
      </w:r>
      <w:r w:rsidR="00C1216F" w:rsidRPr="000B4AA7">
        <w:rPr>
          <w:rFonts w:ascii="仿宋_gb2312" w:eastAsia="仿宋_gb2312" w:hAnsi="Times New Roman" w:hint="eastAsia"/>
          <w:sz w:val="32"/>
          <w:szCs w:val="32"/>
          <w:lang w:eastAsia="zh-CN"/>
        </w:rPr>
        <w:t>学校</w:t>
      </w:r>
      <w:r w:rsidRPr="000B4AA7">
        <w:rPr>
          <w:rFonts w:ascii="仿宋_gb2312" w:eastAsia="仿宋_gb2312" w:hAnsi="Times New Roman" w:hint="eastAsia"/>
          <w:sz w:val="32"/>
          <w:szCs w:val="32"/>
          <w:lang w:eastAsia="zh-CN"/>
        </w:rPr>
        <w:t>学生管理</w:t>
      </w:r>
      <w:r w:rsidR="00C1216F" w:rsidRPr="000B4AA7">
        <w:rPr>
          <w:rFonts w:ascii="仿宋_gb2312" w:eastAsia="仿宋_gb2312" w:hAnsi="Times New Roman" w:hint="eastAsia"/>
          <w:sz w:val="32"/>
          <w:szCs w:val="32"/>
          <w:lang w:eastAsia="zh-CN"/>
        </w:rPr>
        <w:t>有关</w:t>
      </w:r>
      <w:r w:rsidRPr="000B4AA7">
        <w:rPr>
          <w:rFonts w:ascii="仿宋_gb2312" w:eastAsia="仿宋_gb2312" w:hAnsi="Times New Roman" w:hint="eastAsia"/>
          <w:sz w:val="32"/>
          <w:szCs w:val="32"/>
          <w:lang w:eastAsia="zh-CN"/>
        </w:rPr>
        <w:t>规定执行</w:t>
      </w:r>
      <w:r w:rsidR="00C1216F" w:rsidRPr="000B4AA7">
        <w:rPr>
          <w:rFonts w:ascii="仿宋_gb2312" w:eastAsia="仿宋_gb2312" w:hAnsi="Times New Roman" w:hint="eastAsia"/>
          <w:sz w:val="32"/>
          <w:szCs w:val="32"/>
          <w:lang w:eastAsia="zh-CN"/>
        </w:rPr>
        <w:t>。</w:t>
      </w:r>
      <w:r w:rsidR="00C34472" w:rsidRPr="000B4AA7">
        <w:rPr>
          <w:rFonts w:ascii="仿宋_gb2312" w:eastAsia="仿宋_gb2312" w:hAnsi="Times New Roman" w:hint="eastAsia"/>
          <w:sz w:val="32"/>
          <w:szCs w:val="32"/>
          <w:lang w:eastAsia="zh-CN"/>
        </w:rPr>
        <w:t>学校</w:t>
      </w:r>
      <w:r w:rsidRPr="000B4AA7">
        <w:rPr>
          <w:rFonts w:ascii="仿宋_gb2312" w:eastAsia="仿宋_gb2312" w:hAnsi="Times New Roman" w:hint="eastAsia"/>
          <w:sz w:val="32"/>
          <w:szCs w:val="32"/>
          <w:lang w:eastAsia="zh-CN"/>
        </w:rPr>
        <w:t>负责调查核实</w:t>
      </w:r>
      <w:r w:rsidR="00C1216F" w:rsidRPr="000B4AA7">
        <w:rPr>
          <w:rFonts w:ascii="仿宋_gb2312" w:eastAsia="仿宋_gb2312" w:hAnsi="Times New Roman" w:hint="eastAsia"/>
          <w:sz w:val="32"/>
          <w:szCs w:val="32"/>
          <w:lang w:eastAsia="zh-CN"/>
        </w:rPr>
        <w:t>接收交流学生的违纪行为，</w:t>
      </w:r>
      <w:r w:rsidRPr="000B4AA7">
        <w:rPr>
          <w:rFonts w:ascii="仿宋_gb2312" w:eastAsia="仿宋_gb2312" w:hAnsi="Times New Roman" w:hint="eastAsia"/>
          <w:sz w:val="32"/>
          <w:szCs w:val="32"/>
          <w:lang w:eastAsia="zh-CN"/>
        </w:rPr>
        <w:t>并将相关情况通报给派出学校，由派出学校按照其校规进行相应的处分或处理。</w:t>
      </w:r>
    </w:p>
    <w:p w:rsidR="00CA778E" w:rsidRPr="000B4AA7" w:rsidRDefault="00CA778E" w:rsidP="00987E37">
      <w:pPr>
        <w:spacing w:line="580" w:lineRule="exact"/>
        <w:ind w:firstLineChars="200" w:firstLine="640"/>
        <w:rPr>
          <w:rFonts w:ascii="仿宋_gb2312" w:eastAsia="仿宋_gb2312" w:hAnsi="Times New Roman"/>
          <w:sz w:val="32"/>
          <w:szCs w:val="32"/>
          <w:lang w:eastAsia="zh-CN"/>
        </w:rPr>
      </w:pPr>
      <w:r w:rsidRPr="000B4AA7">
        <w:rPr>
          <w:rFonts w:ascii="仿宋_gb2312" w:eastAsia="仿宋_gb2312" w:hAnsi="Times New Roman" w:hint="eastAsia"/>
          <w:sz w:val="32"/>
          <w:szCs w:val="32"/>
          <w:lang w:eastAsia="zh-CN"/>
        </w:rPr>
        <w:t>第十</w:t>
      </w:r>
      <w:r w:rsidR="00BD7010" w:rsidRPr="000B4AA7">
        <w:rPr>
          <w:rFonts w:ascii="仿宋_gb2312" w:eastAsia="仿宋_gb2312" w:hAnsi="Times New Roman" w:hint="eastAsia"/>
          <w:sz w:val="32"/>
          <w:szCs w:val="32"/>
          <w:lang w:eastAsia="zh-CN"/>
        </w:rPr>
        <w:t>九</w:t>
      </w:r>
      <w:r w:rsidRPr="000B4AA7">
        <w:rPr>
          <w:rFonts w:ascii="仿宋_gb2312" w:eastAsia="仿宋_gb2312" w:hAnsi="Times New Roman" w:hint="eastAsia"/>
          <w:sz w:val="32"/>
          <w:szCs w:val="32"/>
          <w:lang w:eastAsia="zh-CN"/>
        </w:rPr>
        <w:t>条 接收交流学生的奖励与资助由派出学校负责。</w:t>
      </w:r>
    </w:p>
    <w:p w:rsidR="00CA778E" w:rsidRPr="000B4AA7" w:rsidRDefault="00CA778E" w:rsidP="00987E37">
      <w:pPr>
        <w:spacing w:line="580" w:lineRule="exact"/>
        <w:ind w:firstLineChars="200" w:firstLine="640"/>
        <w:rPr>
          <w:rFonts w:ascii="宋体" w:eastAsia="宋体" w:hAnsi="宋体"/>
          <w:kern w:val="0"/>
          <w:sz w:val="20"/>
          <w:lang w:eastAsia="zh-CN"/>
        </w:rPr>
      </w:pPr>
      <w:r w:rsidRPr="000B4AA7">
        <w:rPr>
          <w:rFonts w:ascii="仿宋_gb2312" w:eastAsia="仿宋_gb2312" w:hAnsi="Times New Roman" w:hint="eastAsia"/>
          <w:sz w:val="32"/>
          <w:szCs w:val="32"/>
          <w:lang w:eastAsia="zh-CN"/>
        </w:rPr>
        <w:t>第</w:t>
      </w:r>
      <w:r w:rsidR="00BD7010" w:rsidRPr="000B4AA7">
        <w:rPr>
          <w:rFonts w:ascii="仿宋_gb2312" w:eastAsia="仿宋_gb2312" w:hAnsi="Times New Roman" w:hint="eastAsia"/>
          <w:sz w:val="32"/>
          <w:szCs w:val="32"/>
          <w:lang w:eastAsia="zh-CN"/>
        </w:rPr>
        <w:t>二十</w:t>
      </w:r>
      <w:r w:rsidRPr="000B4AA7">
        <w:rPr>
          <w:rFonts w:ascii="仿宋_gb2312" w:eastAsia="仿宋_gb2312" w:hAnsi="Times New Roman" w:hint="eastAsia"/>
          <w:sz w:val="32"/>
          <w:szCs w:val="32"/>
          <w:lang w:eastAsia="zh-CN"/>
        </w:rPr>
        <w:t>条 接收交流学生在完成交流学习任务后，按</w:t>
      </w:r>
      <w:r w:rsidR="00C1216F" w:rsidRPr="000B4AA7">
        <w:rPr>
          <w:rFonts w:ascii="仿宋_gb2312" w:eastAsia="仿宋_gb2312" w:hAnsi="Times New Roman" w:hint="eastAsia"/>
          <w:sz w:val="32"/>
          <w:szCs w:val="32"/>
          <w:lang w:eastAsia="zh-CN"/>
        </w:rPr>
        <w:t>学校</w:t>
      </w:r>
      <w:r w:rsidRPr="000B4AA7">
        <w:rPr>
          <w:rFonts w:ascii="仿宋_gb2312" w:eastAsia="仿宋_gb2312" w:hAnsi="Times New Roman" w:hint="eastAsia"/>
          <w:sz w:val="32"/>
          <w:szCs w:val="32"/>
          <w:lang w:eastAsia="zh-CN"/>
        </w:rPr>
        <w:t>相关规定办理离校手续。</w:t>
      </w:r>
    </w:p>
    <w:p w:rsidR="00CA778E" w:rsidRPr="000B4AA7" w:rsidRDefault="00CA778E" w:rsidP="00987E37">
      <w:pPr>
        <w:spacing w:line="580" w:lineRule="exact"/>
        <w:jc w:val="center"/>
        <w:rPr>
          <w:rFonts w:ascii="仿宋_gb2312" w:eastAsia="仿宋_gb2312" w:hAnsi="Times New Roman"/>
          <w:b/>
          <w:sz w:val="32"/>
          <w:szCs w:val="32"/>
          <w:lang w:eastAsia="zh-CN"/>
        </w:rPr>
      </w:pPr>
      <w:r w:rsidRPr="000B4AA7">
        <w:rPr>
          <w:rFonts w:ascii="仿宋_gb2312" w:eastAsia="仿宋_gb2312" w:hAnsi="Times New Roman" w:hint="eastAsia"/>
          <w:b/>
          <w:sz w:val="32"/>
          <w:szCs w:val="32"/>
          <w:lang w:eastAsia="zh-CN"/>
        </w:rPr>
        <w:t>第四章 附</w:t>
      </w:r>
      <w:r w:rsidR="00C15FEF" w:rsidRPr="000B4AA7">
        <w:rPr>
          <w:rFonts w:ascii="仿宋_gb2312" w:eastAsia="仿宋_gb2312" w:hAnsi="Times New Roman" w:hint="eastAsia"/>
          <w:b/>
          <w:sz w:val="32"/>
          <w:szCs w:val="32"/>
          <w:lang w:eastAsia="zh-CN"/>
        </w:rPr>
        <w:t xml:space="preserve"> </w:t>
      </w:r>
      <w:r w:rsidRPr="000B4AA7">
        <w:rPr>
          <w:rFonts w:ascii="仿宋_gb2312" w:eastAsia="仿宋_gb2312" w:hAnsi="Times New Roman" w:hint="eastAsia"/>
          <w:b/>
          <w:sz w:val="32"/>
          <w:szCs w:val="32"/>
          <w:lang w:eastAsia="zh-CN"/>
        </w:rPr>
        <w:t>则</w:t>
      </w:r>
    </w:p>
    <w:p w:rsidR="00C10F55" w:rsidRPr="000B4AA7" w:rsidRDefault="00922DCD" w:rsidP="00922DCD">
      <w:pPr>
        <w:spacing w:line="580" w:lineRule="exact"/>
        <w:ind w:firstLineChars="200" w:firstLine="640"/>
        <w:rPr>
          <w:rFonts w:ascii="仿宋_gb2312" w:eastAsia="仿宋_gb2312" w:hAnsi="Times New Roman"/>
          <w:sz w:val="32"/>
          <w:szCs w:val="32"/>
          <w:lang w:eastAsia="zh-CN"/>
        </w:rPr>
      </w:pPr>
      <w:r w:rsidRPr="000B4AA7">
        <w:rPr>
          <w:rFonts w:ascii="仿宋_gb2312" w:eastAsia="仿宋_gb2312" w:hAnsi="Times New Roman" w:hint="eastAsia"/>
          <w:sz w:val="32"/>
          <w:szCs w:val="32"/>
          <w:lang w:eastAsia="zh-CN"/>
        </w:rPr>
        <w:t>第二十</w:t>
      </w:r>
      <w:r w:rsidR="00BD7010" w:rsidRPr="000B4AA7">
        <w:rPr>
          <w:rFonts w:ascii="仿宋_gb2312" w:eastAsia="仿宋_gb2312" w:hAnsi="Times New Roman" w:hint="eastAsia"/>
          <w:sz w:val="32"/>
          <w:szCs w:val="32"/>
          <w:lang w:eastAsia="zh-CN"/>
        </w:rPr>
        <w:t>一</w:t>
      </w:r>
      <w:r w:rsidRPr="000B4AA7">
        <w:rPr>
          <w:rFonts w:ascii="仿宋_gb2312" w:eastAsia="仿宋_gb2312" w:hAnsi="Times New Roman" w:hint="eastAsia"/>
          <w:sz w:val="32"/>
          <w:szCs w:val="32"/>
          <w:lang w:eastAsia="zh-CN"/>
        </w:rPr>
        <w:t>条 本办法所称交流学习项目是指</w:t>
      </w:r>
      <w:r w:rsidR="00C34472" w:rsidRPr="000B4AA7">
        <w:rPr>
          <w:rFonts w:ascii="仿宋_gb2312" w:eastAsia="仿宋_gb2312" w:hAnsi="Times New Roman" w:hint="eastAsia"/>
          <w:sz w:val="32"/>
          <w:szCs w:val="32"/>
          <w:lang w:eastAsia="zh-CN"/>
        </w:rPr>
        <w:t>学校</w:t>
      </w:r>
      <w:r w:rsidRPr="000B4AA7">
        <w:rPr>
          <w:rFonts w:ascii="仿宋_gb2312" w:eastAsia="仿宋_gb2312" w:hAnsi="Times New Roman" w:hint="eastAsia"/>
          <w:sz w:val="32"/>
          <w:szCs w:val="32"/>
          <w:lang w:eastAsia="zh-CN"/>
        </w:rPr>
        <w:t>在本办法规定的平台发布的外出交流学习项目、接收交流学习项目。</w:t>
      </w:r>
    </w:p>
    <w:p w:rsidR="00922DCD" w:rsidRPr="000B4AA7" w:rsidRDefault="00922DCD" w:rsidP="00922DCD">
      <w:pPr>
        <w:spacing w:line="580" w:lineRule="exact"/>
        <w:ind w:firstLineChars="200" w:firstLine="640"/>
        <w:rPr>
          <w:rFonts w:ascii="仿宋_gb2312" w:eastAsia="仿宋_gb2312" w:hAnsi="Times New Roman"/>
          <w:sz w:val="32"/>
          <w:szCs w:val="32"/>
          <w:lang w:eastAsia="zh-CN"/>
        </w:rPr>
      </w:pPr>
      <w:r w:rsidRPr="000B4AA7">
        <w:rPr>
          <w:rFonts w:ascii="仿宋_gb2312" w:eastAsia="仿宋_gb2312" w:hAnsi="Times New Roman" w:hint="eastAsia"/>
          <w:sz w:val="32"/>
          <w:szCs w:val="32"/>
          <w:lang w:eastAsia="zh-CN"/>
        </w:rPr>
        <w:t>交流学生是指参加</w:t>
      </w:r>
      <w:r w:rsidR="00C34472" w:rsidRPr="000B4AA7">
        <w:rPr>
          <w:rFonts w:ascii="仿宋_gb2312" w:eastAsia="仿宋_gb2312" w:hAnsi="Times New Roman" w:hint="eastAsia"/>
          <w:sz w:val="32"/>
          <w:szCs w:val="32"/>
          <w:lang w:eastAsia="zh-CN"/>
        </w:rPr>
        <w:t>学校</w:t>
      </w:r>
      <w:r w:rsidRPr="000B4AA7">
        <w:rPr>
          <w:rFonts w:ascii="仿宋_gb2312" w:eastAsia="仿宋_gb2312" w:hAnsi="Times New Roman" w:hint="eastAsia"/>
          <w:sz w:val="32"/>
          <w:szCs w:val="32"/>
          <w:lang w:eastAsia="zh-CN"/>
        </w:rPr>
        <w:t>交流学习项目的</w:t>
      </w:r>
      <w:r w:rsidR="00C34472" w:rsidRPr="000B4AA7">
        <w:rPr>
          <w:rFonts w:ascii="仿宋_gb2312" w:eastAsia="仿宋_gb2312" w:hAnsi="Times New Roman" w:hint="eastAsia"/>
          <w:sz w:val="32"/>
          <w:szCs w:val="32"/>
          <w:lang w:eastAsia="zh-CN"/>
        </w:rPr>
        <w:t>学校</w:t>
      </w:r>
      <w:r w:rsidRPr="000B4AA7">
        <w:rPr>
          <w:rFonts w:ascii="仿宋_gb2312" w:eastAsia="仿宋_gb2312" w:hAnsi="Times New Roman" w:hint="eastAsia"/>
          <w:sz w:val="32"/>
          <w:szCs w:val="32"/>
          <w:lang w:eastAsia="zh-CN"/>
        </w:rPr>
        <w:t>全日制在籍、在读的本科生</w:t>
      </w:r>
      <w:r w:rsidR="00C10F55" w:rsidRPr="000B4AA7">
        <w:rPr>
          <w:rFonts w:ascii="仿宋_gb2312" w:eastAsia="仿宋_gb2312" w:hAnsi="Times New Roman" w:hint="eastAsia"/>
          <w:sz w:val="32"/>
          <w:szCs w:val="32"/>
          <w:lang w:eastAsia="zh-CN"/>
        </w:rPr>
        <w:t>和</w:t>
      </w:r>
      <w:r w:rsidRPr="000B4AA7">
        <w:rPr>
          <w:rFonts w:ascii="仿宋_gb2312" w:eastAsia="仿宋_gb2312" w:hAnsi="Times New Roman" w:hint="eastAsia"/>
          <w:sz w:val="32"/>
          <w:szCs w:val="32"/>
          <w:lang w:eastAsia="zh-CN"/>
        </w:rPr>
        <w:t>研究生，以及国内其他</w:t>
      </w:r>
      <w:r w:rsidRPr="000B4AA7">
        <w:rPr>
          <w:rFonts w:ascii="仿宋_gb2312" w:eastAsia="仿宋_gb2312" w:hAnsi="Times New Roman"/>
          <w:sz w:val="32"/>
          <w:szCs w:val="32"/>
          <w:lang w:eastAsia="zh-CN"/>
        </w:rPr>
        <w:t>高校</w:t>
      </w:r>
      <w:r w:rsidRPr="000B4AA7">
        <w:rPr>
          <w:rFonts w:ascii="仿宋_gb2312" w:eastAsia="仿宋_gb2312" w:hAnsi="Times New Roman" w:hint="eastAsia"/>
          <w:sz w:val="32"/>
          <w:szCs w:val="32"/>
          <w:lang w:eastAsia="zh-CN"/>
        </w:rPr>
        <w:t>交流到</w:t>
      </w:r>
      <w:r w:rsidR="00C34472" w:rsidRPr="000B4AA7">
        <w:rPr>
          <w:rFonts w:ascii="仿宋_gb2312" w:eastAsia="仿宋_gb2312" w:hAnsi="Times New Roman"/>
          <w:sz w:val="32"/>
          <w:szCs w:val="32"/>
          <w:lang w:eastAsia="zh-CN"/>
        </w:rPr>
        <w:t>学校</w:t>
      </w:r>
      <w:r w:rsidRPr="000B4AA7">
        <w:rPr>
          <w:rFonts w:ascii="仿宋_gb2312" w:eastAsia="仿宋_gb2312" w:hAnsi="Times New Roman" w:hint="eastAsia"/>
          <w:sz w:val="32"/>
          <w:szCs w:val="32"/>
          <w:lang w:eastAsia="zh-CN"/>
        </w:rPr>
        <w:t>学习的学生。</w:t>
      </w:r>
    </w:p>
    <w:p w:rsidR="00922DCD" w:rsidRPr="000B4AA7" w:rsidRDefault="00922DCD" w:rsidP="00922DCD">
      <w:pPr>
        <w:spacing w:line="580" w:lineRule="exact"/>
        <w:ind w:firstLineChars="200" w:firstLine="640"/>
        <w:rPr>
          <w:rFonts w:ascii="仿宋_gb2312" w:eastAsia="仿宋_gb2312" w:hAnsi="Times New Roman"/>
          <w:sz w:val="32"/>
          <w:szCs w:val="32"/>
          <w:lang w:eastAsia="zh-CN"/>
        </w:rPr>
      </w:pPr>
      <w:r w:rsidRPr="000B4AA7">
        <w:rPr>
          <w:rFonts w:ascii="仿宋_gb2312" w:eastAsia="仿宋_gb2312" w:hAnsi="Times New Roman" w:hint="eastAsia"/>
          <w:sz w:val="32"/>
          <w:szCs w:val="32"/>
          <w:lang w:eastAsia="zh-CN"/>
        </w:rPr>
        <w:t>国（境）外留学生不属于本办法管理范围，其管理</w:t>
      </w:r>
      <w:r w:rsidR="00C10F55" w:rsidRPr="000B4AA7">
        <w:rPr>
          <w:rFonts w:ascii="仿宋_gb2312" w:eastAsia="仿宋_gb2312" w:hAnsi="Times New Roman" w:hint="eastAsia"/>
          <w:sz w:val="32"/>
          <w:szCs w:val="32"/>
          <w:lang w:eastAsia="zh-CN"/>
        </w:rPr>
        <w:t>依照学校外国留学生攻读学位有关规定</w:t>
      </w:r>
      <w:r w:rsidRPr="000B4AA7">
        <w:rPr>
          <w:rFonts w:ascii="仿宋_gb2312" w:eastAsia="仿宋_gb2312" w:hAnsi="Times New Roman" w:hint="eastAsia"/>
          <w:sz w:val="32"/>
          <w:szCs w:val="32"/>
          <w:lang w:eastAsia="zh-CN"/>
        </w:rPr>
        <w:t>执行。</w:t>
      </w:r>
    </w:p>
    <w:p w:rsidR="00690537" w:rsidRPr="000B4AA7" w:rsidRDefault="00CA778E" w:rsidP="00987E37">
      <w:pPr>
        <w:spacing w:line="580" w:lineRule="exact"/>
        <w:ind w:firstLineChars="200" w:firstLine="640"/>
        <w:rPr>
          <w:rFonts w:ascii="仿宋_gb2312" w:eastAsia="仿宋_gb2312" w:hAnsi="Times New Roman"/>
          <w:sz w:val="32"/>
          <w:szCs w:val="32"/>
          <w:lang w:eastAsia="zh-CN"/>
        </w:rPr>
      </w:pPr>
      <w:r w:rsidRPr="000B4AA7">
        <w:rPr>
          <w:rFonts w:ascii="仿宋_gb2312" w:eastAsia="仿宋_gb2312" w:hAnsi="Times New Roman" w:hint="eastAsia"/>
          <w:sz w:val="32"/>
          <w:szCs w:val="32"/>
          <w:lang w:eastAsia="zh-CN"/>
        </w:rPr>
        <w:t>第二十</w:t>
      </w:r>
      <w:r w:rsidR="00BD7010" w:rsidRPr="000B4AA7">
        <w:rPr>
          <w:rFonts w:ascii="仿宋_gb2312" w:eastAsia="仿宋_gb2312" w:hAnsi="Times New Roman" w:hint="eastAsia"/>
          <w:sz w:val="32"/>
          <w:szCs w:val="32"/>
          <w:lang w:eastAsia="zh-CN"/>
        </w:rPr>
        <w:t>二</w:t>
      </w:r>
      <w:r w:rsidRPr="000B4AA7">
        <w:rPr>
          <w:rFonts w:ascii="仿宋_gb2312" w:eastAsia="仿宋_gb2312" w:hAnsi="Times New Roman" w:hint="eastAsia"/>
          <w:sz w:val="32"/>
          <w:szCs w:val="32"/>
          <w:lang w:eastAsia="zh-CN"/>
        </w:rPr>
        <w:t>条</w:t>
      </w:r>
      <w:r w:rsidRPr="000B4AA7">
        <w:rPr>
          <w:rFonts w:ascii="仿宋_gb2312" w:eastAsia="仿宋_gb2312" w:hAnsi="Times New Roman"/>
          <w:sz w:val="32"/>
          <w:szCs w:val="32"/>
          <w:lang w:eastAsia="zh-CN"/>
        </w:rPr>
        <w:t xml:space="preserve"> </w:t>
      </w:r>
      <w:r w:rsidRPr="000B4AA7">
        <w:rPr>
          <w:rFonts w:ascii="仿宋_gb2312" w:eastAsia="仿宋_gb2312" w:hAnsi="Times New Roman" w:hint="eastAsia"/>
          <w:sz w:val="32"/>
          <w:szCs w:val="32"/>
          <w:lang w:eastAsia="zh-CN"/>
        </w:rPr>
        <w:t>本办法</w:t>
      </w:r>
      <w:r w:rsidR="00690537" w:rsidRPr="000B4AA7">
        <w:rPr>
          <w:rFonts w:ascii="仿宋_gb2312" w:eastAsia="仿宋_gb2312" w:hAnsi="Times New Roman" w:hint="eastAsia"/>
          <w:sz w:val="32"/>
          <w:szCs w:val="32"/>
          <w:lang w:eastAsia="zh-CN"/>
        </w:rPr>
        <w:t>由学生工作部（处）、教务处、研究生院、发展规划处、国际交流与合作处（港、澳、台事务办公室）负责解释。</w:t>
      </w:r>
    </w:p>
    <w:p w:rsidR="00CA778E" w:rsidRPr="000B4AA7" w:rsidRDefault="00CA778E" w:rsidP="006C5BD4">
      <w:pPr>
        <w:widowControl/>
        <w:spacing w:line="360" w:lineRule="auto"/>
        <w:jc w:val="left"/>
        <w:rPr>
          <w:rFonts w:ascii="宋体" w:eastAsia="宋体" w:hAnsi="宋体"/>
          <w:b/>
          <w:bCs/>
          <w:kern w:val="0"/>
          <w:sz w:val="29"/>
          <w:szCs w:val="29"/>
          <w:lang w:eastAsia="zh-CN"/>
        </w:rPr>
      </w:pPr>
      <w:r w:rsidRPr="000B4AA7">
        <w:rPr>
          <w:rFonts w:ascii="仿宋_gb2312" w:eastAsia="仿宋_gb2312" w:hAnsi="Times New Roman" w:hint="eastAsia"/>
          <w:sz w:val="32"/>
          <w:szCs w:val="32"/>
          <w:lang w:eastAsia="zh-CN"/>
        </w:rPr>
        <w:lastRenderedPageBreak/>
        <w:t>第二十</w:t>
      </w:r>
      <w:r w:rsidR="00BD7010" w:rsidRPr="000B4AA7">
        <w:rPr>
          <w:rFonts w:ascii="仿宋_gb2312" w:eastAsia="仿宋_gb2312" w:hAnsi="Times New Roman" w:hint="eastAsia"/>
          <w:sz w:val="32"/>
          <w:szCs w:val="32"/>
          <w:lang w:eastAsia="zh-CN"/>
        </w:rPr>
        <w:t>三</w:t>
      </w:r>
      <w:r w:rsidRPr="000B4AA7">
        <w:rPr>
          <w:rFonts w:ascii="仿宋_gb2312" w:eastAsia="仿宋_gb2312" w:hAnsi="Times New Roman" w:hint="eastAsia"/>
          <w:sz w:val="32"/>
          <w:szCs w:val="32"/>
          <w:lang w:eastAsia="zh-CN"/>
        </w:rPr>
        <w:t>条</w:t>
      </w:r>
      <w:r w:rsidRPr="000B4AA7">
        <w:rPr>
          <w:rFonts w:ascii="仿宋_gb2312" w:eastAsia="仿宋_gb2312" w:hAnsi="Times New Roman"/>
          <w:sz w:val="32"/>
          <w:szCs w:val="32"/>
          <w:lang w:eastAsia="zh-CN"/>
        </w:rPr>
        <w:t xml:space="preserve"> </w:t>
      </w:r>
      <w:r w:rsidRPr="000B4AA7">
        <w:rPr>
          <w:rFonts w:ascii="仿宋_gb2312" w:eastAsia="仿宋_gb2312" w:hAnsi="Times New Roman" w:hint="eastAsia"/>
          <w:sz w:val="32"/>
          <w:szCs w:val="32"/>
          <w:lang w:eastAsia="zh-CN"/>
        </w:rPr>
        <w:t>本办法</w:t>
      </w:r>
      <w:r w:rsidR="00690537" w:rsidRPr="000B4AA7">
        <w:rPr>
          <w:rFonts w:ascii="仿宋" w:eastAsia="仿宋" w:hAnsi="仿宋" w:cs="仿宋" w:hint="eastAsia"/>
          <w:kern w:val="0"/>
          <w:sz w:val="32"/>
          <w:szCs w:val="32"/>
        </w:rPr>
        <w:t>自2017年9月1日起施行，原《</w:t>
      </w:r>
      <w:r w:rsidR="00690537" w:rsidRPr="000B4AA7">
        <w:rPr>
          <w:rFonts w:ascii="仿宋_gb2312" w:eastAsia="仿宋_gb2312" w:hAnsi="Times New Roman"/>
          <w:sz w:val="32"/>
          <w:szCs w:val="32"/>
        </w:rPr>
        <w:t>西南财经大学交流学生管理办法</w:t>
      </w:r>
      <w:r w:rsidR="00690537" w:rsidRPr="000B4AA7">
        <w:rPr>
          <w:rFonts w:ascii="仿宋_gb2312" w:eastAsia="仿宋_gb2312" w:hAnsi="Times New Roman" w:hint="eastAsia"/>
          <w:sz w:val="32"/>
          <w:szCs w:val="32"/>
          <w:lang w:eastAsia="zh-CN"/>
        </w:rPr>
        <w:t>（试行）</w:t>
      </w:r>
      <w:r w:rsidR="00690537" w:rsidRPr="000B4AA7">
        <w:rPr>
          <w:rFonts w:ascii="仿宋" w:eastAsia="仿宋" w:hAnsi="仿宋" w:cs="仿宋" w:hint="eastAsia"/>
          <w:kern w:val="0"/>
          <w:sz w:val="32"/>
          <w:szCs w:val="32"/>
        </w:rPr>
        <w:t>》同时废止。</w:t>
      </w:r>
    </w:p>
    <w:p w:rsidR="00C72437" w:rsidRPr="000B4AA7" w:rsidRDefault="00C72437"/>
    <w:sectPr w:rsidR="00C72437" w:rsidRPr="000B4AA7" w:rsidSect="00651E8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4F5E" w:rsidRDefault="004B4F5E" w:rsidP="008857A8">
      <w:r>
        <w:separator/>
      </w:r>
    </w:p>
  </w:endnote>
  <w:endnote w:type="continuationSeparator" w:id="0">
    <w:p w:rsidR="004B4F5E" w:rsidRDefault="004B4F5E" w:rsidP="00885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Arial Unicode MS"/>
    <w:panose1 w:val="00000000000000000000"/>
    <w:charset w:val="86"/>
    <w:family w:val="auto"/>
    <w:notTrueType/>
    <w:pitch w:val="variable"/>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Beijing">
    <w:altName w:val="黑体"/>
    <w:charset w:val="86"/>
    <w:family w:val="auto"/>
    <w:pitch w:val="default"/>
    <w:sig w:usb0="01000000" w:usb1="00000E08" w:usb2="1000000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roman"/>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altName w:val="宋体"/>
    <w:panose1 w:val="00000000000000000000"/>
    <w:charset w:val="86"/>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4F5E" w:rsidRDefault="004B4F5E" w:rsidP="008857A8">
      <w:r>
        <w:separator/>
      </w:r>
    </w:p>
  </w:footnote>
  <w:footnote w:type="continuationSeparator" w:id="0">
    <w:p w:rsidR="004B4F5E" w:rsidRDefault="004B4F5E" w:rsidP="008857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A778E"/>
    <w:rsid w:val="00042286"/>
    <w:rsid w:val="00093E8C"/>
    <w:rsid w:val="000B4AA7"/>
    <w:rsid w:val="000F0923"/>
    <w:rsid w:val="000F6DC3"/>
    <w:rsid w:val="00116494"/>
    <w:rsid w:val="00135A27"/>
    <w:rsid w:val="001624EE"/>
    <w:rsid w:val="001D242F"/>
    <w:rsid w:val="001E4CFB"/>
    <w:rsid w:val="001F2371"/>
    <w:rsid w:val="002574E6"/>
    <w:rsid w:val="00295433"/>
    <w:rsid w:val="00335AED"/>
    <w:rsid w:val="003B613F"/>
    <w:rsid w:val="003D59CA"/>
    <w:rsid w:val="00402E57"/>
    <w:rsid w:val="004B4F5E"/>
    <w:rsid w:val="004C4AFB"/>
    <w:rsid w:val="00516B25"/>
    <w:rsid w:val="00533BA0"/>
    <w:rsid w:val="005446A9"/>
    <w:rsid w:val="005B5490"/>
    <w:rsid w:val="005E3566"/>
    <w:rsid w:val="00601F4E"/>
    <w:rsid w:val="00651E80"/>
    <w:rsid w:val="00690537"/>
    <w:rsid w:val="006B3B3A"/>
    <w:rsid w:val="006C5BD4"/>
    <w:rsid w:val="007702F0"/>
    <w:rsid w:val="007E109B"/>
    <w:rsid w:val="007F0CC1"/>
    <w:rsid w:val="00846AE7"/>
    <w:rsid w:val="00873394"/>
    <w:rsid w:val="0087650D"/>
    <w:rsid w:val="00881E20"/>
    <w:rsid w:val="008857A8"/>
    <w:rsid w:val="008B7E98"/>
    <w:rsid w:val="00922DCD"/>
    <w:rsid w:val="00952775"/>
    <w:rsid w:val="00963F41"/>
    <w:rsid w:val="00987E37"/>
    <w:rsid w:val="009A6124"/>
    <w:rsid w:val="009E6D76"/>
    <w:rsid w:val="00A21847"/>
    <w:rsid w:val="00AC670F"/>
    <w:rsid w:val="00B43E5F"/>
    <w:rsid w:val="00B77655"/>
    <w:rsid w:val="00B9009A"/>
    <w:rsid w:val="00BC64F2"/>
    <w:rsid w:val="00BD7010"/>
    <w:rsid w:val="00C10F55"/>
    <w:rsid w:val="00C1216F"/>
    <w:rsid w:val="00C15FEF"/>
    <w:rsid w:val="00C3157C"/>
    <w:rsid w:val="00C34472"/>
    <w:rsid w:val="00C459A0"/>
    <w:rsid w:val="00C72437"/>
    <w:rsid w:val="00C92688"/>
    <w:rsid w:val="00CA778E"/>
    <w:rsid w:val="00CC33AD"/>
    <w:rsid w:val="00CE7A88"/>
    <w:rsid w:val="00D024AC"/>
    <w:rsid w:val="00D056B7"/>
    <w:rsid w:val="00D37343"/>
    <w:rsid w:val="00D477EC"/>
    <w:rsid w:val="00D66C29"/>
    <w:rsid w:val="00DC2C3C"/>
    <w:rsid w:val="00EA59D0"/>
    <w:rsid w:val="00EA66CC"/>
    <w:rsid w:val="00EC2A1A"/>
    <w:rsid w:val="00EF2C67"/>
    <w:rsid w:val="00F14F88"/>
    <w:rsid w:val="00F84A9E"/>
    <w:rsid w:val="00FB660E"/>
    <w:rsid w:val="00FD4B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F32547-57C4-45E7-A9CD-D9B6D4F32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778E"/>
    <w:pPr>
      <w:widowControl w:val="0"/>
      <w:jc w:val="both"/>
    </w:pPr>
    <w:rPr>
      <w:rFonts w:ascii="Times" w:eastAsia="Beijing" w:hAnsi="Times" w:cs="Times New Roman"/>
      <w:sz w:val="24"/>
      <w:szCs w:val="20"/>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857A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857A8"/>
    <w:rPr>
      <w:rFonts w:ascii="Times" w:eastAsia="Beijing" w:hAnsi="Times" w:cs="Times New Roman"/>
      <w:sz w:val="18"/>
      <w:szCs w:val="18"/>
      <w:lang w:eastAsia="zh-TW"/>
    </w:rPr>
  </w:style>
  <w:style w:type="paragraph" w:styleId="a4">
    <w:name w:val="footer"/>
    <w:basedOn w:val="a"/>
    <w:link w:val="Char0"/>
    <w:uiPriority w:val="99"/>
    <w:unhideWhenUsed/>
    <w:rsid w:val="008857A8"/>
    <w:pPr>
      <w:tabs>
        <w:tab w:val="center" w:pos="4153"/>
        <w:tab w:val="right" w:pos="8306"/>
      </w:tabs>
      <w:snapToGrid w:val="0"/>
      <w:jc w:val="left"/>
    </w:pPr>
    <w:rPr>
      <w:sz w:val="18"/>
      <w:szCs w:val="18"/>
    </w:rPr>
  </w:style>
  <w:style w:type="character" w:customStyle="1" w:styleId="Char0">
    <w:name w:val="页脚 Char"/>
    <w:basedOn w:val="a0"/>
    <w:link w:val="a4"/>
    <w:uiPriority w:val="99"/>
    <w:rsid w:val="008857A8"/>
    <w:rPr>
      <w:rFonts w:ascii="Times" w:eastAsia="Beijing" w:hAnsi="Times" w:cs="Times New Roman"/>
      <w:sz w:val="18"/>
      <w:szCs w:val="18"/>
      <w:lang w:eastAsia="zh-TW"/>
    </w:rPr>
  </w:style>
  <w:style w:type="paragraph" w:styleId="a5">
    <w:name w:val="Balloon Text"/>
    <w:basedOn w:val="a"/>
    <w:link w:val="Char1"/>
    <w:uiPriority w:val="99"/>
    <w:semiHidden/>
    <w:unhideWhenUsed/>
    <w:rsid w:val="00FB660E"/>
    <w:rPr>
      <w:sz w:val="18"/>
      <w:szCs w:val="18"/>
    </w:rPr>
  </w:style>
  <w:style w:type="character" w:customStyle="1" w:styleId="Char1">
    <w:name w:val="批注框文本 Char"/>
    <w:basedOn w:val="a0"/>
    <w:link w:val="a5"/>
    <w:uiPriority w:val="99"/>
    <w:semiHidden/>
    <w:rsid w:val="00FB660E"/>
    <w:rPr>
      <w:rFonts w:ascii="Times" w:eastAsia="Beijing" w:hAnsi="Times" w:cs="Times New Roman"/>
      <w:sz w:val="18"/>
      <w:szCs w:val="1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5</Pages>
  <Words>311</Words>
  <Characters>1775</Characters>
  <Application>Microsoft Office Word</Application>
  <DocSecurity>0</DocSecurity>
  <Lines>14</Lines>
  <Paragraphs>4</Paragraphs>
  <ScaleCrop>false</ScaleCrop>
  <Company/>
  <LinksUpToDate>false</LinksUpToDate>
  <CharactersWithSpaces>2082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lch</dc:creator>
  <cp:keywords/>
  <dc:description/>
  <cp:lastModifiedBy>olm</cp:lastModifiedBy>
  <cp:revision>38</cp:revision>
  <dcterms:created xsi:type="dcterms:W3CDTF">2017-08-20T10:57:00Z</dcterms:created>
  <dcterms:modified xsi:type="dcterms:W3CDTF">2017-09-04T02:42:00Z</dcterms:modified>
</cp:coreProperties>
</file>