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2D788B" w:rsidRPr="008138EE" w:rsidTr="002D788B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2D788B" w:rsidRPr="008138EE" w:rsidRDefault="00687947" w:rsidP="008138EE">
            <w:pPr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bookmarkStart w:id="0" w:name="_GoBack"/>
            <w:r w:rsidRPr="008138E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36"/>
              </w:rPr>
              <w:t>2005年省级教学改革项目</w:t>
            </w:r>
            <w:bookmarkEnd w:id="0"/>
          </w:p>
        </w:tc>
      </w:tr>
      <w:tr w:rsidR="002D788B" w:rsidRPr="008138EE" w:rsidTr="002D788B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W w:w="9993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0"/>
              <w:gridCol w:w="2143"/>
              <w:gridCol w:w="1530"/>
            </w:tblGrid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以三个课堂促两个转化，推进财经院校文化素质教育探索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党委办公室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朱</w:t>
                  </w: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世</w:t>
                  </w:r>
                  <w:proofErr w:type="gramEnd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宏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保险专业人才培养模式探索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保险学院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兰虹</w:t>
                  </w:r>
                  <w:proofErr w:type="gramEnd"/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精算专业方向本科教育、教学改革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保险学院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李恒琦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财政专业各层次培养目标、模式及课程体系研究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财税学院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王国清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涉税专业人才培养模式重构研究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财税学院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刘蓉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构建“小社会大课堂”育人环境的思考与实践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电子商务学院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孟虹</w:t>
                  </w:r>
                  <w:proofErr w:type="gramEnd"/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庭审研讨教学法的改革与完善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法学院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喻敏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法学本科教育与司法考试的冲突和协调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法学院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高晋康</w:t>
                  </w:r>
                  <w:proofErr w:type="gramEnd"/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校园法律援助制度——提升法学人才培养质量的新举措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法学院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章群</w:t>
                  </w:r>
                  <w:proofErr w:type="gramEnd"/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管理经济学教学与改革研究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工商管理学院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冯俭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人力资源管理情境再现教学模式创新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工商管理学院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卿涛</w:t>
                  </w:r>
                  <w:proofErr w:type="gramEnd"/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《市场营销》(本科)案例教学研究与实践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工商管理学院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谢庆红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物流供应链管理仿真案例库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工商管理学院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李胜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经济学导向的行政管理专业教育研究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公共管理学院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刘红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经济管理类人才培养模式构建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公共管理学院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边慧敏</w:t>
                  </w:r>
                  <w:proofErr w:type="gramEnd"/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以专题调研强化《国际商务》课程的实践性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国际商学院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曹德骏</w:t>
                  </w:r>
                  <w:proofErr w:type="gramEnd"/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财会专业学生实践能力培养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会计学院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潘学模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高等财经院校经济管理类专业核心课程---《概率论与数理统计》教学改革研究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经济数学学院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李捷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高等数学“口试”研究——一种教学考核方式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经济数学学院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丁川</w:t>
                  </w:r>
                  <w:proofErr w:type="gramEnd"/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经济、管理类专业公共数学课教材分析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经济数学学院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孙疆明</w:t>
                  </w:r>
                  <w:proofErr w:type="gramEnd"/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高等数学分类分层教学改革研究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经济数学学院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孙云龙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21世纪高校数据结构课程教学改革与教育创新研究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经济信息工程学院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周启海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经管类专业计算机基础教育课程体系设计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经济信息工程学院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李自力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构筑《当代世界经济与政治》课程教育教学新平台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马克思主义学院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侯德芳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lastRenderedPageBreak/>
                    <w:t>政治理论课“研讨式”教学模式探索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马克思主义学院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辜</w:t>
                  </w:r>
                  <w:proofErr w:type="gramEnd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堪生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统计专业教学活动中实践性教学的探索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统计学院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毛中明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财经院校管理科学专业人才培养模式创新与实践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统计学院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吴江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大学英语网络教学中,学生交互式学习模式的有效性研究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经贸外语学院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盛敏</w:t>
                  </w:r>
                  <w:proofErr w:type="gramEnd"/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网络教学环境下,学生学习类型和学习效果相关性研究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经贸外语学院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商富才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自主学习模式下,如何有效培养学生的口语交际能力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经贸外语学院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邓海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人机交互式口语训练的缺陷及弥补</w:t>
                  </w: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性教学</w:t>
                  </w:r>
                  <w:proofErr w:type="gramEnd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策略研究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经贸外语学院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叶小兰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国际型高等财经本科人才培养模式的创新与探索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教务处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刘灿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保险双语试验班专业课程设置及其整体优化研究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保险学院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王凯</w:t>
                  </w:r>
                </w:p>
              </w:tc>
            </w:tr>
            <w:tr w:rsidR="00687947" w:rsidRPr="008138EE" w:rsidTr="00687947">
              <w:trPr>
                <w:trHeight w:val="300"/>
                <w:tblCellSpacing w:w="15" w:type="dxa"/>
                <w:jc w:val="center"/>
              </w:trPr>
              <w:tc>
                <w:tcPr>
                  <w:tcW w:w="3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构建自主学习平台 培养人力资源管理创新型人才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工商管理学院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947" w:rsidRPr="008138EE" w:rsidRDefault="00687947" w:rsidP="008138EE">
                  <w:pPr>
                    <w:wordWrap w:val="0"/>
                    <w:ind w:firstLineChars="0" w:firstLine="0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proofErr w:type="gramStart"/>
                  <w:r w:rsidRPr="008138EE">
                    <w:rPr>
                      <w:rFonts w:ascii="宋体" w:hAnsi="宋体" w:cs="宋体"/>
                      <w:kern w:val="0"/>
                      <w:szCs w:val="21"/>
                    </w:rPr>
                    <w:t>卿涛</w:t>
                  </w:r>
                  <w:proofErr w:type="gramEnd"/>
                </w:p>
              </w:tc>
            </w:tr>
          </w:tbl>
          <w:p w:rsidR="002D788B" w:rsidRPr="008138EE" w:rsidRDefault="002D788B" w:rsidP="008138EE">
            <w:pPr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21"/>
                <w:szCs w:val="18"/>
              </w:rPr>
            </w:pPr>
          </w:p>
        </w:tc>
      </w:tr>
    </w:tbl>
    <w:p w:rsidR="00293607" w:rsidRPr="008138EE" w:rsidRDefault="00293607" w:rsidP="008138EE">
      <w:pPr>
        <w:ind w:firstLine="640"/>
        <w:jc w:val="center"/>
        <w:rPr>
          <w:sz w:val="32"/>
        </w:rPr>
      </w:pPr>
    </w:p>
    <w:sectPr w:rsidR="00293607" w:rsidRPr="008138EE" w:rsidSect="002D7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E1" w:rsidRDefault="00E938E1" w:rsidP="008138EE">
      <w:pPr>
        <w:spacing w:line="240" w:lineRule="auto"/>
        <w:ind w:firstLine="480"/>
      </w:pPr>
      <w:r>
        <w:separator/>
      </w:r>
    </w:p>
  </w:endnote>
  <w:endnote w:type="continuationSeparator" w:id="0">
    <w:p w:rsidR="00E938E1" w:rsidRDefault="00E938E1" w:rsidP="008138E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EE" w:rsidRDefault="008138E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EE" w:rsidRDefault="008138E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EE" w:rsidRDefault="008138E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E1" w:rsidRDefault="00E938E1" w:rsidP="008138EE">
      <w:pPr>
        <w:spacing w:line="240" w:lineRule="auto"/>
        <w:ind w:firstLine="480"/>
      </w:pPr>
      <w:r>
        <w:separator/>
      </w:r>
    </w:p>
  </w:footnote>
  <w:footnote w:type="continuationSeparator" w:id="0">
    <w:p w:rsidR="00E938E1" w:rsidRDefault="00E938E1" w:rsidP="008138E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EE" w:rsidRDefault="008138E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EE" w:rsidRDefault="008138EE" w:rsidP="008138EE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EE" w:rsidRDefault="008138E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8B"/>
    <w:rsid w:val="00293607"/>
    <w:rsid w:val="002D788B"/>
    <w:rsid w:val="00687947"/>
    <w:rsid w:val="008138EE"/>
    <w:rsid w:val="00E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79E2C-2F37-4DAE-8EDD-0C586793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8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8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8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Leemay</dc:creator>
  <cp:keywords/>
  <dc:description/>
  <cp:lastModifiedBy>Ou Leemay</cp:lastModifiedBy>
  <cp:revision>3</cp:revision>
  <dcterms:created xsi:type="dcterms:W3CDTF">2018-10-11T06:24:00Z</dcterms:created>
  <dcterms:modified xsi:type="dcterms:W3CDTF">2018-10-11T06:57:00Z</dcterms:modified>
</cp:coreProperties>
</file>