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487727892"/>
    <w:p w:rsidR="00256719" w:rsidRPr="002765E0" w:rsidRDefault="00323411" w:rsidP="00323411">
      <w:pPr>
        <w:pStyle w:val="1"/>
        <w:spacing w:before="0" w:after="0"/>
        <w:jc w:val="center"/>
        <w:rPr>
          <w:rFonts w:asciiTheme="majorEastAsia" w:eastAsiaTheme="majorEastAsia" w:hAnsiTheme="majorEastAsia"/>
          <w:sz w:val="36"/>
          <w:szCs w:val="36"/>
        </w:rPr>
      </w:pPr>
      <w:r w:rsidRPr="002765E0">
        <w:rPr>
          <w:rFonts w:asciiTheme="majorEastAsia" w:eastAsiaTheme="majorEastAsia" w:hAnsiTheme="majorEastAsia"/>
          <w:b w:val="0"/>
          <w:noProof/>
          <w:szCs w:val="21"/>
        </w:rPr>
        <mc:AlternateContent>
          <mc:Choice Requires="wps">
            <w:drawing>
              <wp:anchor distT="0" distB="0" distL="114300" distR="114300" simplePos="0" relativeHeight="251688960" behindDoc="0" locked="0" layoutInCell="1" allowOverlap="1">
                <wp:simplePos x="0" y="0"/>
                <wp:positionH relativeFrom="column">
                  <wp:posOffset>-66675</wp:posOffset>
                </wp:positionH>
                <wp:positionV relativeFrom="paragraph">
                  <wp:posOffset>409575</wp:posOffset>
                </wp:positionV>
                <wp:extent cx="5720715" cy="11430"/>
                <wp:effectExtent l="0" t="0" r="19685" b="13970"/>
                <wp:wrapNone/>
                <wp:docPr id="21"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20715" cy="11430"/>
                        </a:xfrm>
                        <a:prstGeom prst="straightConnector1">
                          <a:avLst/>
                        </a:prstGeom>
                        <a:noFill/>
                        <a:ln w="9525">
                          <a:solidFill>
                            <a:srgbClr val="000000"/>
                          </a:solidFill>
                          <a:round/>
                        </a:ln>
                        <a:effectLst/>
                      </wps:spPr>
                      <wps:bodyPr/>
                    </wps:wsp>
                  </a:graphicData>
                </a:graphic>
              </wp:anchor>
            </w:drawing>
          </mc:Choice>
          <mc:Fallback xmlns:w15="http://schemas.microsoft.com/office/word/2012/wordml">
            <w:pict>
              <v:shapetype w14:anchorId="656A420E" id="_x0000_t32" coordsize="21600,21600" o:spt="32" o:oned="t" path="m,l21600,21600e" filled="f">
                <v:path arrowok="t" fillok="f" o:connecttype="none"/>
                <o:lock v:ext="edit" shapetype="t"/>
              </v:shapetype>
              <v:shape id="AutoShape 20" o:spid="_x0000_s1026" type="#_x0000_t32" style="position:absolute;left:0;text-align:left;margin-left:-5.25pt;margin-top:32.25pt;width:450.45pt;height:.9pt;flip:y;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"/>
            </w:pict>
          </mc:Fallback>
        </mc:AlternateContent>
      </w:r>
      <w:r w:rsidRPr="002765E0">
        <w:rPr>
          <w:rFonts w:asciiTheme="majorEastAsia" w:eastAsiaTheme="majorEastAsia" w:hAnsiTheme="majorEastAsia" w:hint="eastAsia"/>
          <w:sz w:val="36"/>
          <w:szCs w:val="36"/>
        </w:rPr>
        <w:t>西南财经大学《政治经济学》课程实施方案</w:t>
      </w:r>
      <w:bookmarkEnd w:id="0"/>
    </w:p>
    <w:p w:rsidR="000A4E19" w:rsidRDefault="000A4E19" w:rsidP="00323411">
      <w:pPr>
        <w:tabs>
          <w:tab w:val="left" w:pos="3060"/>
        </w:tabs>
        <w:adjustRightInd w:val="0"/>
        <w:snapToGrid w:val="0"/>
        <w:spacing w:line="300" w:lineRule="auto"/>
        <w:ind w:firstLineChars="200" w:firstLine="562"/>
        <w:rPr>
          <w:rFonts w:asciiTheme="minorEastAsia" w:eastAsiaTheme="minorEastAsia" w:hAnsiTheme="minorEastAsia"/>
          <w:b/>
          <w:sz w:val="28"/>
          <w:szCs w:val="28"/>
        </w:rPr>
      </w:pPr>
    </w:p>
    <w:p w:rsidR="00256719" w:rsidRPr="002765E0" w:rsidRDefault="00323411" w:rsidP="00323411">
      <w:pPr>
        <w:tabs>
          <w:tab w:val="left" w:pos="3060"/>
        </w:tabs>
        <w:adjustRightInd w:val="0"/>
        <w:snapToGrid w:val="0"/>
        <w:spacing w:line="300" w:lineRule="auto"/>
        <w:ind w:firstLineChars="200" w:firstLine="562"/>
        <w:rPr>
          <w:rFonts w:asciiTheme="minorEastAsia" w:eastAsiaTheme="minorEastAsia" w:hAnsiTheme="minorEastAsia"/>
          <w:b/>
          <w:sz w:val="28"/>
          <w:szCs w:val="28"/>
        </w:rPr>
      </w:pPr>
      <w:r w:rsidRPr="002765E0">
        <w:rPr>
          <w:rFonts w:asciiTheme="minorEastAsia" w:eastAsiaTheme="minorEastAsia" w:hAnsiTheme="minorEastAsia" w:hint="eastAsia"/>
          <w:b/>
          <w:sz w:val="28"/>
          <w:szCs w:val="28"/>
        </w:rPr>
        <w:t>一、课程基本信息</w:t>
      </w:r>
    </w:p>
    <w:p w:rsidR="00256719" w:rsidRPr="00323411" w:rsidRDefault="00323411" w:rsidP="00323411">
      <w:pPr>
        <w:tabs>
          <w:tab w:val="left" w:pos="3060"/>
        </w:tabs>
        <w:adjustRightInd w:val="0"/>
        <w:snapToGrid w:val="0"/>
        <w:spacing w:line="300" w:lineRule="auto"/>
        <w:ind w:firstLineChars="200" w:firstLine="480"/>
        <w:rPr>
          <w:rFonts w:asciiTheme="minorEastAsia" w:eastAsiaTheme="minorEastAsia" w:hAnsiTheme="minorEastAsia"/>
        </w:rPr>
      </w:pPr>
      <w:r w:rsidRPr="00323411">
        <w:rPr>
          <w:rFonts w:asciiTheme="minorEastAsia" w:eastAsiaTheme="minorEastAsia" w:hAnsiTheme="minorEastAsia" w:hint="eastAsia"/>
        </w:rPr>
        <w:t>课程名称：政治经济学（</w:t>
      </w:r>
      <w:r w:rsidRPr="00323411">
        <w:rPr>
          <w:rFonts w:asciiTheme="minorEastAsia" w:eastAsiaTheme="minorEastAsia" w:hAnsiTheme="minorEastAsia"/>
        </w:rPr>
        <w:t>Political Economy</w:t>
      </w:r>
      <w:r w:rsidRPr="00323411">
        <w:rPr>
          <w:rFonts w:asciiTheme="minorEastAsia" w:eastAsiaTheme="minorEastAsia" w:hAnsiTheme="minorEastAsia" w:hint="eastAsia"/>
        </w:rPr>
        <w:t>）</w:t>
      </w:r>
    </w:p>
    <w:p w:rsidR="00256719" w:rsidRPr="00323411" w:rsidRDefault="00323411" w:rsidP="00323411">
      <w:pPr>
        <w:tabs>
          <w:tab w:val="left" w:pos="3060"/>
        </w:tabs>
        <w:adjustRightInd w:val="0"/>
        <w:snapToGrid w:val="0"/>
        <w:spacing w:line="300" w:lineRule="auto"/>
        <w:ind w:firstLineChars="200" w:firstLine="480"/>
        <w:rPr>
          <w:rFonts w:asciiTheme="minorEastAsia" w:eastAsiaTheme="minorEastAsia" w:hAnsiTheme="minorEastAsia"/>
        </w:rPr>
      </w:pPr>
      <w:r w:rsidRPr="00323411">
        <w:rPr>
          <w:rFonts w:asciiTheme="minorEastAsia" w:eastAsiaTheme="minorEastAsia" w:hAnsiTheme="minorEastAsia" w:hint="eastAsia"/>
        </w:rPr>
        <w:t>课程代码：</w:t>
      </w:r>
      <w:r w:rsidRPr="00323411">
        <w:rPr>
          <w:rFonts w:asciiTheme="minorEastAsia" w:eastAsiaTheme="minorEastAsia" w:hAnsiTheme="minorEastAsia"/>
        </w:rPr>
        <w:t>ECO100</w:t>
      </w:r>
    </w:p>
    <w:p w:rsidR="00256719" w:rsidRPr="00323411" w:rsidRDefault="00323411" w:rsidP="00323411">
      <w:pPr>
        <w:tabs>
          <w:tab w:val="left" w:pos="3060"/>
        </w:tabs>
        <w:adjustRightInd w:val="0"/>
        <w:snapToGrid w:val="0"/>
        <w:spacing w:line="300" w:lineRule="auto"/>
        <w:ind w:firstLineChars="200" w:firstLine="480"/>
        <w:rPr>
          <w:rFonts w:asciiTheme="minorEastAsia" w:eastAsiaTheme="minorEastAsia" w:hAnsiTheme="minorEastAsia"/>
        </w:rPr>
      </w:pPr>
      <w:r w:rsidRPr="00323411">
        <w:rPr>
          <w:rFonts w:asciiTheme="minorEastAsia" w:eastAsiaTheme="minorEastAsia" w:hAnsiTheme="minorEastAsia" w:hint="eastAsia"/>
        </w:rPr>
        <w:t>学    分：</w:t>
      </w:r>
      <w:r w:rsidRPr="00323411">
        <w:rPr>
          <w:rFonts w:asciiTheme="minorEastAsia" w:eastAsiaTheme="minorEastAsia" w:hAnsiTheme="minorEastAsia"/>
        </w:rPr>
        <w:t>4</w:t>
      </w:r>
    </w:p>
    <w:p w:rsidR="00256719" w:rsidRPr="00323411" w:rsidRDefault="00323411" w:rsidP="00323411">
      <w:pPr>
        <w:tabs>
          <w:tab w:val="left" w:pos="3060"/>
        </w:tabs>
        <w:adjustRightInd w:val="0"/>
        <w:snapToGrid w:val="0"/>
        <w:spacing w:line="300" w:lineRule="auto"/>
        <w:ind w:firstLineChars="200" w:firstLine="480"/>
        <w:rPr>
          <w:rFonts w:asciiTheme="minorEastAsia" w:eastAsiaTheme="minorEastAsia" w:hAnsiTheme="minorEastAsia"/>
        </w:rPr>
      </w:pPr>
      <w:r w:rsidRPr="00323411">
        <w:rPr>
          <w:rFonts w:asciiTheme="minorEastAsia" w:eastAsiaTheme="minorEastAsia" w:hAnsiTheme="minorEastAsia" w:hint="eastAsia"/>
        </w:rPr>
        <w:t>总 学 时：4学时/周，共68个学时</w:t>
      </w:r>
    </w:p>
    <w:p w:rsidR="00256719" w:rsidRPr="002765E0" w:rsidRDefault="00256719" w:rsidP="00323411">
      <w:pPr>
        <w:tabs>
          <w:tab w:val="left" w:pos="3060"/>
        </w:tabs>
        <w:adjustRightInd w:val="0"/>
        <w:snapToGrid w:val="0"/>
        <w:spacing w:line="300" w:lineRule="auto"/>
        <w:ind w:firstLineChars="200" w:firstLine="480"/>
        <w:rPr>
          <w:rFonts w:asciiTheme="minorEastAsia" w:eastAsiaTheme="minorEastAsia" w:hAnsiTheme="minorEastAsia"/>
        </w:rPr>
      </w:pPr>
    </w:p>
    <w:p w:rsidR="00323411" w:rsidRPr="002765E0" w:rsidRDefault="00323411" w:rsidP="00323411">
      <w:pPr>
        <w:tabs>
          <w:tab w:val="left" w:pos="3060"/>
        </w:tabs>
        <w:adjustRightInd w:val="0"/>
        <w:snapToGrid w:val="0"/>
        <w:spacing w:line="300" w:lineRule="auto"/>
        <w:ind w:firstLineChars="224" w:firstLine="630"/>
        <w:rPr>
          <w:rFonts w:asciiTheme="minorEastAsia" w:eastAsiaTheme="minorEastAsia" w:hAnsiTheme="minorEastAsia"/>
          <w:b/>
          <w:sz w:val="28"/>
          <w:szCs w:val="28"/>
        </w:rPr>
      </w:pPr>
      <w:r w:rsidRPr="002765E0">
        <w:rPr>
          <w:rFonts w:asciiTheme="minorEastAsia" w:eastAsiaTheme="minorEastAsia" w:hAnsiTheme="minorEastAsia" w:hint="eastAsia"/>
          <w:b/>
          <w:sz w:val="28"/>
          <w:szCs w:val="28"/>
        </w:rPr>
        <w:t>二、任课教师、助教、教室等情况</w:t>
      </w:r>
    </w:p>
    <w:p w:rsidR="00256719" w:rsidRPr="00323411" w:rsidRDefault="00323411" w:rsidP="00323411">
      <w:pPr>
        <w:tabs>
          <w:tab w:val="left" w:pos="3060"/>
        </w:tabs>
        <w:adjustRightInd w:val="0"/>
        <w:snapToGrid w:val="0"/>
        <w:spacing w:line="300" w:lineRule="auto"/>
        <w:ind w:firstLineChars="224" w:firstLine="540"/>
        <w:rPr>
          <w:rFonts w:ascii="宋体" w:hAnsi="宋体"/>
          <w:b/>
        </w:rPr>
      </w:pPr>
      <w:r>
        <w:rPr>
          <w:rFonts w:ascii="宋体" w:hAnsi="宋体" w:hint="eastAsia"/>
          <w:b/>
        </w:rPr>
        <w:t>(</w:t>
      </w:r>
      <w:proofErr w:type="gramStart"/>
      <w:r>
        <w:rPr>
          <w:rFonts w:ascii="宋体" w:hAnsi="宋体" w:hint="eastAsia"/>
          <w:b/>
        </w:rPr>
        <w:t>一</w:t>
      </w:r>
      <w:proofErr w:type="gramEnd"/>
      <w:r>
        <w:rPr>
          <w:rFonts w:ascii="宋体" w:hAnsi="宋体" w:hint="eastAsia"/>
          <w:b/>
        </w:rPr>
        <w:t>)任课教师</w:t>
      </w:r>
      <w:r w:rsidR="00674102">
        <w:rPr>
          <w:rFonts w:ascii="宋体" w:hAnsi="宋体" w:hint="eastAsia"/>
          <w:b/>
        </w:rPr>
        <w:t xml:space="preserve"> </w:t>
      </w:r>
      <w:r w:rsidRPr="00674102">
        <w:rPr>
          <w:rFonts w:asciiTheme="minorEastAsia" w:eastAsiaTheme="minorEastAsia" w:hAnsiTheme="minorEastAsia" w:hint="eastAsia"/>
        </w:rPr>
        <w:t>***  教授</w:t>
      </w:r>
    </w:p>
    <w:p w:rsidR="00256719" w:rsidRDefault="00323411" w:rsidP="00323411">
      <w:pPr>
        <w:tabs>
          <w:tab w:val="left" w:pos="3060"/>
        </w:tabs>
        <w:adjustRightInd w:val="0"/>
        <w:snapToGrid w:val="0"/>
        <w:spacing w:line="300" w:lineRule="auto"/>
        <w:ind w:firstLineChars="224" w:firstLine="540"/>
        <w:rPr>
          <w:rFonts w:ascii="宋体" w:hAnsi="宋体"/>
        </w:rPr>
      </w:pPr>
      <w:r>
        <w:rPr>
          <w:rFonts w:ascii="宋体" w:hAnsi="宋体" w:hint="eastAsia"/>
          <w:b/>
        </w:rPr>
        <w:t>(二)助    教</w:t>
      </w:r>
    </w:p>
    <w:p w:rsidR="00256719" w:rsidRDefault="00323411" w:rsidP="00323411">
      <w:pPr>
        <w:tabs>
          <w:tab w:val="left" w:pos="3060"/>
        </w:tabs>
        <w:adjustRightInd w:val="0"/>
        <w:snapToGrid w:val="0"/>
        <w:spacing w:line="300" w:lineRule="auto"/>
        <w:ind w:firstLineChars="224" w:firstLine="540"/>
        <w:rPr>
          <w:rFonts w:ascii="仿宋_GB2312" w:eastAsia="仿宋_GB2312" w:hAnsi="宋体"/>
        </w:rPr>
      </w:pPr>
      <w:r>
        <w:rPr>
          <w:rFonts w:ascii="宋体" w:hAnsi="宋体" w:hint="eastAsia"/>
          <w:b/>
        </w:rPr>
        <w:t>(三)课程资源</w:t>
      </w:r>
      <w:r w:rsidR="00674102">
        <w:rPr>
          <w:rFonts w:ascii="宋体" w:hAnsi="宋体" w:hint="eastAsia"/>
          <w:b/>
        </w:rPr>
        <w:t xml:space="preserve"> </w:t>
      </w:r>
      <w:r w:rsidRPr="00674102">
        <w:rPr>
          <w:rFonts w:asciiTheme="minorEastAsia" w:eastAsiaTheme="minorEastAsia" w:hAnsiTheme="minorEastAsia" w:hint="eastAsia"/>
        </w:rPr>
        <w:t>教务处课程中心</w:t>
      </w:r>
      <w:r w:rsidRPr="00674102">
        <w:rPr>
          <w:rFonts w:asciiTheme="minorEastAsia" w:eastAsiaTheme="minorEastAsia" w:hAnsiTheme="minorEastAsia"/>
        </w:rPr>
        <w:t>http://10.9.10.16/</w:t>
      </w:r>
    </w:p>
    <w:p w:rsidR="00256719" w:rsidRDefault="00323411" w:rsidP="00323411">
      <w:pPr>
        <w:tabs>
          <w:tab w:val="left" w:pos="3060"/>
        </w:tabs>
        <w:adjustRightInd w:val="0"/>
        <w:snapToGrid w:val="0"/>
        <w:spacing w:line="300" w:lineRule="auto"/>
        <w:ind w:firstLineChars="224" w:firstLine="540"/>
        <w:rPr>
          <w:rFonts w:ascii="仿宋_GB2312" w:eastAsia="仿宋_GB2312" w:hAnsi="宋体"/>
        </w:rPr>
      </w:pPr>
      <w:r>
        <w:rPr>
          <w:rFonts w:ascii="宋体" w:hAnsi="宋体" w:hint="eastAsia"/>
          <w:b/>
        </w:rPr>
        <w:t>(四)教    室</w:t>
      </w:r>
      <w:r w:rsidR="00674102">
        <w:rPr>
          <w:rFonts w:ascii="宋体" w:hAnsi="宋体" w:hint="eastAsia"/>
          <w:b/>
        </w:rPr>
        <w:t xml:space="preserve"> </w:t>
      </w:r>
      <w:r w:rsidRPr="00674102">
        <w:rPr>
          <w:rFonts w:asciiTheme="minorEastAsia" w:eastAsiaTheme="minorEastAsia" w:hAnsiTheme="minorEastAsia"/>
        </w:rPr>
        <w:t>H211</w:t>
      </w:r>
      <w:r w:rsidRPr="00674102">
        <w:rPr>
          <w:rFonts w:asciiTheme="minorEastAsia" w:eastAsiaTheme="minorEastAsia" w:hAnsiTheme="minorEastAsia" w:hint="eastAsia"/>
        </w:rPr>
        <w:t>（1-17单）；</w:t>
      </w:r>
      <w:r w:rsidRPr="00674102">
        <w:rPr>
          <w:rFonts w:asciiTheme="minorEastAsia" w:eastAsiaTheme="minorEastAsia" w:hAnsiTheme="minorEastAsia"/>
        </w:rPr>
        <w:t>E203</w:t>
      </w:r>
    </w:p>
    <w:p w:rsidR="000A4E19" w:rsidRDefault="00323411" w:rsidP="000A4E19">
      <w:pPr>
        <w:tabs>
          <w:tab w:val="left" w:pos="3060"/>
        </w:tabs>
        <w:adjustRightInd w:val="0"/>
        <w:snapToGrid w:val="0"/>
        <w:spacing w:line="300" w:lineRule="auto"/>
        <w:ind w:firstLineChars="236" w:firstLine="569"/>
        <w:rPr>
          <w:rFonts w:asciiTheme="minorEastAsia" w:eastAsiaTheme="minorEastAsia" w:hAnsiTheme="minorEastAsia"/>
        </w:rPr>
      </w:pPr>
      <w:r>
        <w:rPr>
          <w:rFonts w:ascii="宋体" w:hAnsi="宋体" w:hint="eastAsia"/>
          <w:b/>
        </w:rPr>
        <w:t>(五)上课时间</w:t>
      </w:r>
      <w:r w:rsidR="00674102">
        <w:rPr>
          <w:rFonts w:ascii="宋体" w:hAnsi="宋体" w:hint="eastAsia"/>
          <w:b/>
        </w:rPr>
        <w:t xml:space="preserve"> </w:t>
      </w:r>
      <w:r w:rsidRPr="00674102">
        <w:rPr>
          <w:rFonts w:asciiTheme="minorEastAsia" w:eastAsiaTheme="minorEastAsia" w:hAnsiTheme="minorEastAsia"/>
        </w:rPr>
        <w:t>1-17单</w:t>
      </w:r>
      <w:r w:rsidRPr="00674102">
        <w:rPr>
          <w:rFonts w:asciiTheme="minorEastAsia" w:eastAsiaTheme="minorEastAsia" w:hAnsiTheme="minorEastAsia" w:hint="eastAsia"/>
        </w:rPr>
        <w:t>周周一</w:t>
      </w:r>
      <w:r w:rsidRPr="00674102">
        <w:rPr>
          <w:rFonts w:asciiTheme="minorEastAsia" w:eastAsiaTheme="minorEastAsia" w:hAnsiTheme="minorEastAsia"/>
        </w:rPr>
        <w:t>(8,9</w:t>
      </w:r>
      <w:r w:rsidRPr="00674102">
        <w:rPr>
          <w:rFonts w:asciiTheme="minorEastAsia" w:eastAsiaTheme="minorEastAsia" w:hAnsiTheme="minorEastAsia" w:hint="eastAsia"/>
        </w:rPr>
        <w:t>节</w:t>
      </w:r>
      <w:r w:rsidRPr="00674102">
        <w:rPr>
          <w:rFonts w:asciiTheme="minorEastAsia" w:eastAsiaTheme="minorEastAsia" w:hAnsiTheme="minorEastAsia"/>
        </w:rPr>
        <w:t>)</w:t>
      </w:r>
    </w:p>
    <w:p w:rsidR="00323411" w:rsidRPr="000A4E19" w:rsidRDefault="00323411" w:rsidP="000A4E19">
      <w:pPr>
        <w:tabs>
          <w:tab w:val="left" w:pos="3060"/>
        </w:tabs>
        <w:adjustRightInd w:val="0"/>
        <w:snapToGrid w:val="0"/>
        <w:spacing w:line="300" w:lineRule="auto"/>
        <w:ind w:firstLineChars="886" w:firstLine="2126"/>
        <w:rPr>
          <w:rFonts w:asciiTheme="minorEastAsia" w:eastAsiaTheme="minorEastAsia" w:hAnsiTheme="minorEastAsia"/>
        </w:rPr>
      </w:pPr>
      <w:r w:rsidRPr="00674102">
        <w:rPr>
          <w:rFonts w:asciiTheme="minorEastAsia" w:eastAsiaTheme="minorEastAsia" w:hAnsiTheme="minorEastAsia"/>
        </w:rPr>
        <w:t>1-17</w:t>
      </w:r>
      <w:r w:rsidRPr="00674102">
        <w:rPr>
          <w:rFonts w:asciiTheme="minorEastAsia" w:eastAsiaTheme="minorEastAsia" w:hAnsiTheme="minorEastAsia" w:hint="eastAsia"/>
        </w:rPr>
        <w:t>周每</w:t>
      </w:r>
      <w:proofErr w:type="gramStart"/>
      <w:r w:rsidRPr="00674102">
        <w:rPr>
          <w:rFonts w:asciiTheme="minorEastAsia" w:eastAsiaTheme="minorEastAsia" w:hAnsiTheme="minorEastAsia" w:hint="eastAsia"/>
        </w:rPr>
        <w:t>周</w:t>
      </w:r>
      <w:proofErr w:type="gramEnd"/>
      <w:r w:rsidRPr="00674102">
        <w:rPr>
          <w:rFonts w:asciiTheme="minorEastAsia" w:eastAsiaTheme="minorEastAsia" w:hAnsiTheme="minorEastAsia" w:hint="eastAsia"/>
        </w:rPr>
        <w:t>周二</w:t>
      </w:r>
      <w:r w:rsidRPr="00674102">
        <w:rPr>
          <w:rFonts w:asciiTheme="minorEastAsia" w:eastAsiaTheme="minorEastAsia" w:hAnsiTheme="minorEastAsia"/>
        </w:rPr>
        <w:t>(10,11,12</w:t>
      </w:r>
      <w:r w:rsidRPr="00674102">
        <w:rPr>
          <w:rFonts w:asciiTheme="minorEastAsia" w:eastAsiaTheme="minorEastAsia" w:hAnsiTheme="minorEastAsia" w:hint="eastAsia"/>
        </w:rPr>
        <w:t>节</w:t>
      </w:r>
      <w:r w:rsidRPr="00674102">
        <w:rPr>
          <w:rFonts w:asciiTheme="minorEastAsia" w:eastAsiaTheme="minorEastAsia" w:hAnsiTheme="minorEastAsia"/>
        </w:rPr>
        <w:t>)</w:t>
      </w:r>
    </w:p>
    <w:p w:rsidR="00256719" w:rsidRPr="00323411" w:rsidRDefault="00323411" w:rsidP="00323411">
      <w:pPr>
        <w:tabs>
          <w:tab w:val="left" w:pos="3060"/>
        </w:tabs>
        <w:adjustRightInd w:val="0"/>
        <w:snapToGrid w:val="0"/>
        <w:spacing w:line="300" w:lineRule="auto"/>
        <w:ind w:firstLineChars="236" w:firstLine="569"/>
        <w:rPr>
          <w:rFonts w:ascii="宋体" w:hAnsi="宋体"/>
        </w:rPr>
      </w:pPr>
      <w:r>
        <w:rPr>
          <w:rFonts w:ascii="宋体" w:hAnsi="宋体" w:hint="eastAsia"/>
          <w:b/>
        </w:rPr>
        <w:t>(六)纪    律</w:t>
      </w:r>
      <w:r w:rsidR="00674102">
        <w:rPr>
          <w:rFonts w:ascii="宋体" w:hAnsi="宋体" w:hint="eastAsia"/>
          <w:b/>
        </w:rPr>
        <w:t xml:space="preserve"> </w:t>
      </w:r>
      <w:r w:rsidRPr="00674102">
        <w:rPr>
          <w:rFonts w:asciiTheme="minorEastAsia" w:eastAsiaTheme="minorEastAsia" w:hAnsiTheme="minorEastAsia" w:hint="eastAsia"/>
        </w:rPr>
        <w:t>1、无特殊情况，不允许无故缺课。</w:t>
      </w:r>
    </w:p>
    <w:p w:rsidR="00256719" w:rsidRDefault="00323411" w:rsidP="00323411">
      <w:pPr>
        <w:autoSpaceDE w:val="0"/>
        <w:autoSpaceDN w:val="0"/>
        <w:adjustRightInd w:val="0"/>
        <w:snapToGrid w:val="0"/>
        <w:spacing w:line="300" w:lineRule="auto"/>
        <w:ind w:firstLineChars="900" w:firstLine="2160"/>
        <w:rPr>
          <w:rFonts w:ascii="仿宋_GB2312" w:eastAsia="仿宋_GB2312" w:hAnsi="宋体"/>
        </w:rPr>
      </w:pPr>
      <w:r w:rsidRPr="00674102">
        <w:rPr>
          <w:rFonts w:asciiTheme="minorEastAsia" w:eastAsiaTheme="minorEastAsia" w:hAnsiTheme="minorEastAsia" w:hint="eastAsia"/>
        </w:rPr>
        <w:t>2、每次作业须在规定时间内提交。</w:t>
      </w:r>
    </w:p>
    <w:p w:rsidR="00256719" w:rsidRDefault="00323411" w:rsidP="00323411">
      <w:pPr>
        <w:tabs>
          <w:tab w:val="left" w:pos="3060"/>
        </w:tabs>
        <w:adjustRightInd w:val="0"/>
        <w:snapToGrid w:val="0"/>
        <w:spacing w:line="300" w:lineRule="auto"/>
        <w:ind w:firstLineChars="200" w:firstLine="480"/>
        <w:rPr>
          <w:rFonts w:ascii="宋体" w:hAnsi="宋体"/>
          <w:b/>
        </w:rPr>
      </w:pPr>
      <w:r>
        <w:rPr>
          <w:rFonts w:ascii="宋体" w:hAnsi="宋体"/>
          <w:noProof/>
        </w:rPr>
        <w:drawing>
          <wp:anchor distT="0" distB="0" distL="114300" distR="114300" simplePos="0" relativeHeight="251636736" behindDoc="0" locked="0" layoutInCell="1" allowOverlap="1">
            <wp:simplePos x="0" y="0"/>
            <wp:positionH relativeFrom="column">
              <wp:posOffset>3724275</wp:posOffset>
            </wp:positionH>
            <wp:positionV relativeFrom="paragraph">
              <wp:posOffset>67945</wp:posOffset>
            </wp:positionV>
            <wp:extent cx="1933575" cy="1933575"/>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933575" cy="1933575"/>
                    </a:xfrm>
                    <a:prstGeom prst="rect">
                      <a:avLst/>
                    </a:prstGeom>
                  </pic:spPr>
                </pic:pic>
              </a:graphicData>
            </a:graphic>
          </wp:anchor>
        </w:drawing>
      </w:r>
    </w:p>
    <w:p w:rsidR="00256719" w:rsidRPr="002765E0" w:rsidRDefault="00323411" w:rsidP="00323411">
      <w:pPr>
        <w:tabs>
          <w:tab w:val="left" w:pos="3060"/>
        </w:tabs>
        <w:adjustRightInd w:val="0"/>
        <w:snapToGrid w:val="0"/>
        <w:spacing w:line="300" w:lineRule="auto"/>
        <w:ind w:firstLineChars="200" w:firstLine="562"/>
        <w:rPr>
          <w:rFonts w:asciiTheme="minorEastAsia" w:eastAsiaTheme="minorEastAsia" w:hAnsiTheme="minorEastAsia"/>
          <w:b/>
          <w:sz w:val="28"/>
          <w:szCs w:val="28"/>
        </w:rPr>
      </w:pPr>
      <w:r w:rsidRPr="002765E0">
        <w:rPr>
          <w:rFonts w:asciiTheme="minorEastAsia" w:eastAsiaTheme="minorEastAsia" w:hAnsiTheme="minorEastAsia" w:hint="eastAsia"/>
          <w:b/>
          <w:sz w:val="28"/>
          <w:szCs w:val="28"/>
        </w:rPr>
        <w:t>三、阅读材料</w:t>
      </w:r>
    </w:p>
    <w:p w:rsidR="00256719" w:rsidRDefault="00323411" w:rsidP="00323411">
      <w:pPr>
        <w:snapToGrid w:val="0"/>
        <w:spacing w:line="300" w:lineRule="auto"/>
        <w:ind w:firstLineChars="200" w:firstLine="482"/>
        <w:rPr>
          <w:rFonts w:ascii="宋体" w:hAnsi="宋体"/>
          <w:b/>
        </w:rPr>
      </w:pPr>
      <w:r>
        <w:rPr>
          <w:rFonts w:ascii="宋体" w:hAnsi="宋体"/>
          <w:b/>
        </w:rPr>
        <w:t>(</w:t>
      </w:r>
      <w:proofErr w:type="gramStart"/>
      <w:r>
        <w:rPr>
          <w:rFonts w:ascii="宋体" w:hAnsi="宋体" w:hint="eastAsia"/>
          <w:b/>
        </w:rPr>
        <w:t>一</w:t>
      </w:r>
      <w:proofErr w:type="gramEnd"/>
      <w:r>
        <w:rPr>
          <w:rFonts w:ascii="宋体" w:hAnsi="宋体"/>
          <w:b/>
        </w:rPr>
        <w:t>)</w:t>
      </w:r>
      <w:r>
        <w:rPr>
          <w:rFonts w:ascii="宋体" w:hAnsi="宋体" w:hint="eastAsia"/>
          <w:b/>
        </w:rPr>
        <w:t>推荐教材</w:t>
      </w:r>
    </w:p>
    <w:p w:rsidR="00256719" w:rsidRDefault="00422CBE" w:rsidP="00323411">
      <w:pPr>
        <w:autoSpaceDE w:val="0"/>
        <w:autoSpaceDN w:val="0"/>
        <w:adjustRightInd w:val="0"/>
        <w:snapToGrid w:val="0"/>
        <w:spacing w:line="300" w:lineRule="auto"/>
        <w:ind w:firstLineChars="224" w:firstLine="538"/>
        <w:rPr>
          <w:rFonts w:ascii="宋体" w:hAnsi="宋体"/>
        </w:rPr>
      </w:pPr>
      <w:r>
        <w:rPr>
          <w:rFonts w:ascii="宋体" w:hAnsi="宋体" w:hint="eastAsia"/>
        </w:rPr>
        <w:t>《马克思主义政治经济学概论》编写组.</w:t>
      </w:r>
      <w:r w:rsidR="00323411">
        <w:rPr>
          <w:rFonts w:ascii="宋体" w:hAnsi="宋体" w:hint="eastAsia"/>
        </w:rPr>
        <w:t>马克思主义政治经济学概论</w:t>
      </w:r>
      <w:r w:rsidRPr="00906438">
        <w:rPr>
          <w:rFonts w:ascii="宋体" w:hAnsi="宋体" w:cs="宋体" w:hint="eastAsia"/>
        </w:rPr>
        <w:t>[M].</w:t>
      </w:r>
      <w:r w:rsidR="00323411">
        <w:rPr>
          <w:rFonts w:ascii="宋体" w:hAnsi="宋体" w:hint="eastAsia"/>
        </w:rPr>
        <w:t>马克思主义理论研究和建设工程重点教材</w:t>
      </w:r>
    </w:p>
    <w:p w:rsidR="00256719" w:rsidRDefault="00256719" w:rsidP="00323411">
      <w:pPr>
        <w:snapToGrid w:val="0"/>
        <w:spacing w:line="300" w:lineRule="auto"/>
        <w:ind w:firstLineChars="200" w:firstLine="480"/>
        <w:rPr>
          <w:rFonts w:ascii="宋体" w:hAnsi="宋体"/>
        </w:rPr>
      </w:pPr>
    </w:p>
    <w:p w:rsidR="00256719" w:rsidRDefault="00323411" w:rsidP="00323411">
      <w:pPr>
        <w:snapToGrid w:val="0"/>
        <w:spacing w:line="300" w:lineRule="auto"/>
        <w:ind w:firstLineChars="200" w:firstLine="482"/>
        <w:rPr>
          <w:rFonts w:ascii="宋体" w:hAnsi="宋体"/>
          <w:b/>
        </w:rPr>
      </w:pPr>
      <w:r>
        <w:rPr>
          <w:rFonts w:ascii="宋体" w:hAnsi="宋体" w:hint="eastAsia"/>
          <w:b/>
        </w:rPr>
        <w:t>（二）参考教材</w:t>
      </w:r>
    </w:p>
    <w:p w:rsidR="00256719" w:rsidRDefault="00323411" w:rsidP="00323411">
      <w:pPr>
        <w:snapToGrid w:val="0"/>
        <w:spacing w:line="300" w:lineRule="auto"/>
        <w:rPr>
          <w:rFonts w:ascii="宋体" w:hAnsi="宋体"/>
        </w:rPr>
      </w:pPr>
      <w:r>
        <w:rPr>
          <w:rFonts w:ascii="宋体" w:hAnsi="宋体" w:hint="eastAsia"/>
        </w:rPr>
        <w:t>1.刘诗白</w:t>
      </w:r>
      <w:r w:rsidR="00422CBE">
        <w:rPr>
          <w:rFonts w:ascii="宋体" w:hAnsi="宋体"/>
        </w:rPr>
        <w:t>.</w:t>
      </w:r>
      <w:r>
        <w:rPr>
          <w:rFonts w:ascii="宋体" w:hAnsi="宋体" w:hint="eastAsia"/>
        </w:rPr>
        <w:t>政治经济学</w:t>
      </w:r>
      <w:r w:rsidR="00422CBE" w:rsidRPr="00906438">
        <w:rPr>
          <w:rFonts w:ascii="宋体" w:hAnsi="宋体" w:cs="宋体" w:hint="eastAsia"/>
        </w:rPr>
        <w:t>[M].</w:t>
      </w:r>
      <w:r>
        <w:rPr>
          <w:rFonts w:ascii="宋体" w:hAnsi="宋体" w:hint="eastAsia"/>
        </w:rPr>
        <w:t>西南财经大学出版社，2013</w:t>
      </w:r>
    </w:p>
    <w:p w:rsidR="00450D3B" w:rsidRDefault="00323411" w:rsidP="00323411">
      <w:pPr>
        <w:spacing w:line="300" w:lineRule="auto"/>
        <w:rPr>
          <w:rFonts w:ascii="宋体" w:hAnsi="宋体" w:hint="eastAsia"/>
        </w:rPr>
      </w:pPr>
      <w:r>
        <w:rPr>
          <w:rFonts w:ascii="宋体" w:hAnsi="宋体" w:hint="eastAsia"/>
        </w:rPr>
        <w:t>2.</w:t>
      </w:r>
      <w:proofErr w:type="gramStart"/>
      <w:r>
        <w:rPr>
          <w:rFonts w:ascii="宋体" w:hAnsi="宋体" w:hint="eastAsia"/>
        </w:rPr>
        <w:t>逄</w:t>
      </w:r>
      <w:proofErr w:type="gramEnd"/>
      <w:r>
        <w:rPr>
          <w:rFonts w:ascii="宋体" w:hAnsi="宋体" w:hint="eastAsia"/>
        </w:rPr>
        <w:t>锦聚</w:t>
      </w:r>
      <w:r w:rsidR="00422CBE">
        <w:rPr>
          <w:rFonts w:ascii="宋体" w:hAnsi="宋体" w:hint="eastAsia"/>
        </w:rPr>
        <w:t>.</w:t>
      </w:r>
      <w:r>
        <w:rPr>
          <w:rFonts w:ascii="宋体" w:hAnsi="宋体" w:hint="eastAsia"/>
        </w:rPr>
        <w:t>政治经济学</w:t>
      </w:r>
      <w:r w:rsidR="00422CBE" w:rsidRPr="00906438">
        <w:rPr>
          <w:rFonts w:ascii="宋体" w:hAnsi="宋体" w:cs="宋体" w:hint="eastAsia"/>
        </w:rPr>
        <w:t>[M].</w:t>
      </w:r>
      <w:r>
        <w:rPr>
          <w:rFonts w:ascii="宋体" w:hAnsi="宋体" w:hint="eastAsia"/>
        </w:rPr>
        <w:t>高等教育出版社，2009</w:t>
      </w:r>
    </w:p>
    <w:p w:rsidR="00256719" w:rsidRDefault="00323411" w:rsidP="00323411">
      <w:pPr>
        <w:spacing w:line="300" w:lineRule="auto"/>
        <w:rPr>
          <w:rFonts w:ascii="宋体" w:hAnsi="宋体"/>
        </w:rPr>
      </w:pPr>
      <w:r>
        <w:rPr>
          <w:rFonts w:ascii="宋体" w:hAnsi="宋体" w:hint="eastAsia"/>
        </w:rPr>
        <w:t>3.林岗、卫兴华</w:t>
      </w:r>
      <w:r w:rsidR="00422CBE">
        <w:rPr>
          <w:rFonts w:ascii="宋体" w:hAnsi="宋体" w:hint="eastAsia"/>
        </w:rPr>
        <w:t>.</w:t>
      </w:r>
      <w:r>
        <w:rPr>
          <w:rFonts w:ascii="宋体" w:hAnsi="宋体" w:hint="eastAsia"/>
        </w:rPr>
        <w:t>马克思主义政治经济学原理</w:t>
      </w:r>
      <w:r w:rsidR="00422CBE" w:rsidRPr="00906438">
        <w:rPr>
          <w:rFonts w:ascii="宋体" w:hAnsi="宋体" w:cs="宋体" w:hint="eastAsia"/>
        </w:rPr>
        <w:t>[M].</w:t>
      </w:r>
      <w:r>
        <w:rPr>
          <w:rFonts w:ascii="宋体" w:hAnsi="宋体" w:hint="eastAsia"/>
        </w:rPr>
        <w:t>中国人民大学出版社</w:t>
      </w:r>
    </w:p>
    <w:p w:rsidR="00256719" w:rsidRDefault="00256719" w:rsidP="00323411">
      <w:pPr>
        <w:spacing w:line="300" w:lineRule="auto"/>
        <w:ind w:firstLineChars="200" w:firstLine="480"/>
        <w:rPr>
          <w:rFonts w:ascii="宋体" w:hAnsi="宋体"/>
        </w:rPr>
      </w:pPr>
    </w:p>
    <w:p w:rsidR="00256719" w:rsidRDefault="00323411" w:rsidP="00323411">
      <w:pPr>
        <w:spacing w:line="300" w:lineRule="auto"/>
        <w:ind w:firstLineChars="200" w:firstLine="482"/>
        <w:rPr>
          <w:rFonts w:ascii="宋体" w:hAnsi="宋体"/>
          <w:b/>
        </w:rPr>
      </w:pPr>
      <w:r>
        <w:rPr>
          <w:rFonts w:ascii="宋体" w:hAnsi="宋体" w:hint="eastAsia"/>
          <w:b/>
        </w:rPr>
        <w:t>（三）进一步阅读教材</w:t>
      </w:r>
    </w:p>
    <w:p w:rsidR="00256719" w:rsidRDefault="00323411" w:rsidP="00323411">
      <w:pPr>
        <w:spacing w:line="300" w:lineRule="auto"/>
        <w:ind w:firstLineChars="200" w:firstLine="480"/>
        <w:rPr>
          <w:rFonts w:ascii="宋体" w:hAnsi="宋体"/>
        </w:rPr>
      </w:pPr>
      <w:r>
        <w:rPr>
          <w:rFonts w:ascii="宋体" w:hAnsi="宋体" w:hint="eastAsia"/>
        </w:rPr>
        <w:t>1. 国务院新闻办公室会同中央文献研究室、中国外文局.</w:t>
      </w:r>
      <w:r w:rsidR="00422CBE">
        <w:rPr>
          <w:rFonts w:ascii="宋体" w:hAnsi="宋体" w:hint="eastAsia"/>
        </w:rPr>
        <w:t>习近平谈治国理政</w:t>
      </w:r>
      <w:r>
        <w:rPr>
          <w:rFonts w:ascii="宋体" w:hAnsi="宋体" w:hint="eastAsia"/>
        </w:rPr>
        <w:t>（一、二卷）[</w:t>
      </w:r>
      <w:r>
        <w:rPr>
          <w:rFonts w:ascii="宋体" w:hAnsi="宋体"/>
        </w:rPr>
        <w:t>M].</w:t>
      </w:r>
      <w:r>
        <w:rPr>
          <w:rFonts w:ascii="宋体" w:hAnsi="宋体" w:hint="eastAsia"/>
        </w:rPr>
        <w:t>外文出版社,</w:t>
      </w:r>
      <w:r>
        <w:rPr>
          <w:rFonts w:ascii="宋体" w:hAnsi="宋体"/>
        </w:rPr>
        <w:t>201</w:t>
      </w:r>
      <w:r>
        <w:rPr>
          <w:rFonts w:ascii="宋体" w:hAnsi="宋体" w:hint="eastAsia"/>
        </w:rPr>
        <w:t>7.</w:t>
      </w:r>
    </w:p>
    <w:p w:rsidR="00256719" w:rsidRDefault="00323411" w:rsidP="00323411">
      <w:pPr>
        <w:spacing w:line="300" w:lineRule="auto"/>
        <w:ind w:firstLineChars="200" w:firstLine="480"/>
        <w:rPr>
          <w:rFonts w:ascii="宋体" w:hAnsi="宋体"/>
        </w:rPr>
      </w:pPr>
      <w:r>
        <w:rPr>
          <w:rFonts w:ascii="宋体" w:hAnsi="宋体" w:hint="eastAsia"/>
        </w:rPr>
        <w:t>2.</w:t>
      </w:r>
      <w:r w:rsidR="00422CBE">
        <w:rPr>
          <w:rFonts w:ascii="宋体" w:hAnsi="宋体" w:hint="eastAsia"/>
        </w:rPr>
        <w:t>李萍.政治经济学学习与思考辅导读物</w:t>
      </w:r>
      <w:r w:rsidR="00422CBE" w:rsidRPr="00906438">
        <w:rPr>
          <w:rFonts w:ascii="宋体" w:hAnsi="宋体" w:cs="宋体" w:hint="eastAsia"/>
        </w:rPr>
        <w:t>[M].</w:t>
      </w:r>
      <w:r>
        <w:rPr>
          <w:rFonts w:ascii="宋体" w:hAnsi="宋体" w:hint="eastAsia"/>
        </w:rPr>
        <w:t>西南财经大学出版社2005.</w:t>
      </w:r>
    </w:p>
    <w:p w:rsidR="00256719" w:rsidRDefault="00323411" w:rsidP="00323411">
      <w:pPr>
        <w:spacing w:line="300" w:lineRule="auto"/>
        <w:ind w:firstLineChars="200" w:firstLine="480"/>
        <w:rPr>
          <w:rFonts w:ascii="宋体" w:hAnsi="宋体"/>
        </w:rPr>
      </w:pPr>
      <w:r>
        <w:rPr>
          <w:rFonts w:ascii="宋体" w:hAnsi="宋体" w:hint="eastAsia"/>
        </w:rPr>
        <w:lastRenderedPageBreak/>
        <w:t>3.当代马克思主义政治经济学十五讲/中国人民大学·政治经济学大讲堂</w:t>
      </w:r>
      <w:r w:rsidR="00422CBE" w:rsidRPr="00906438">
        <w:rPr>
          <w:rFonts w:ascii="宋体" w:hAnsi="宋体" w:cs="宋体" w:hint="eastAsia"/>
        </w:rPr>
        <w:t>[M].</w:t>
      </w:r>
      <w:r>
        <w:rPr>
          <w:rFonts w:ascii="宋体" w:hAnsi="宋体" w:hint="eastAsia"/>
        </w:rPr>
        <w:t>中国人民大学出版社</w:t>
      </w:r>
      <w:r w:rsidR="00422CBE">
        <w:rPr>
          <w:rFonts w:ascii="宋体" w:hAnsi="宋体" w:hint="eastAsia"/>
        </w:rPr>
        <w:t>,</w:t>
      </w:r>
      <w:r>
        <w:rPr>
          <w:rFonts w:ascii="宋体" w:hAnsi="宋体" w:hint="eastAsia"/>
        </w:rPr>
        <w:t>2016.</w:t>
      </w:r>
    </w:p>
    <w:p w:rsidR="00256719" w:rsidRDefault="00323411" w:rsidP="00674102">
      <w:pPr>
        <w:spacing w:line="300" w:lineRule="auto"/>
        <w:ind w:firstLineChars="200" w:firstLine="480"/>
        <w:rPr>
          <w:rFonts w:ascii="宋体" w:hAnsi="宋体"/>
        </w:rPr>
      </w:pPr>
      <w:r>
        <w:rPr>
          <w:rFonts w:ascii="宋体" w:hAnsi="宋体" w:hint="eastAsia"/>
        </w:rPr>
        <w:t>4. 洪银兴</w:t>
      </w:r>
      <w:r w:rsidR="00422CBE">
        <w:rPr>
          <w:rFonts w:ascii="宋体" w:hAnsi="宋体" w:hint="eastAsia"/>
        </w:rPr>
        <w:t>.</w:t>
      </w:r>
      <w:r>
        <w:rPr>
          <w:rFonts w:ascii="宋体" w:hAnsi="宋体" w:hint="eastAsia"/>
        </w:rPr>
        <w:t>学好用好中国特色社会主义政治经济学</w:t>
      </w:r>
      <w:r w:rsidR="00422CBE" w:rsidRPr="00906438">
        <w:rPr>
          <w:rFonts w:ascii="宋体" w:hAnsi="宋体" w:cs="宋体" w:hint="eastAsia"/>
        </w:rPr>
        <w:t>[M].</w:t>
      </w:r>
      <w:r>
        <w:rPr>
          <w:rFonts w:ascii="宋体" w:hAnsi="宋体" w:hint="eastAsia"/>
        </w:rPr>
        <w:t>江苏人民出版社</w:t>
      </w:r>
      <w:r w:rsidR="00422CBE">
        <w:rPr>
          <w:rFonts w:ascii="宋体" w:hAnsi="宋体" w:hint="eastAsia"/>
        </w:rPr>
        <w:t>,</w:t>
      </w:r>
      <w:r>
        <w:rPr>
          <w:rFonts w:ascii="宋体" w:hAnsi="宋体" w:hint="eastAsia"/>
        </w:rPr>
        <w:t>2017.</w:t>
      </w:r>
    </w:p>
    <w:p w:rsidR="00256719" w:rsidRDefault="00323411" w:rsidP="00323411">
      <w:pPr>
        <w:snapToGrid w:val="0"/>
        <w:spacing w:line="300" w:lineRule="auto"/>
        <w:rPr>
          <w:rFonts w:ascii="宋体" w:hAnsi="宋体"/>
        </w:rPr>
      </w:pPr>
      <w:r>
        <w:rPr>
          <w:rFonts w:ascii="宋体" w:hAnsi="宋体" w:hint="eastAsia"/>
        </w:rPr>
        <w:t xml:space="preserve">    5.国务院新闻办公室会同中央文献研究室、中国外文局.习近平谈治国理政（一、二卷）[</w:t>
      </w:r>
      <w:r>
        <w:rPr>
          <w:rFonts w:ascii="宋体" w:hAnsi="宋体"/>
        </w:rPr>
        <w:t>M].</w:t>
      </w:r>
      <w:r>
        <w:rPr>
          <w:rFonts w:ascii="宋体" w:hAnsi="宋体" w:hint="eastAsia"/>
        </w:rPr>
        <w:t>外文出版社,</w:t>
      </w:r>
      <w:r>
        <w:rPr>
          <w:rFonts w:ascii="宋体" w:hAnsi="宋体"/>
        </w:rPr>
        <w:t>201</w:t>
      </w:r>
      <w:r>
        <w:rPr>
          <w:rFonts w:ascii="宋体" w:hAnsi="宋体" w:hint="eastAsia"/>
        </w:rPr>
        <w:t>7.</w:t>
      </w:r>
    </w:p>
    <w:p w:rsidR="00256719" w:rsidRDefault="00323411" w:rsidP="00323411">
      <w:pPr>
        <w:snapToGrid w:val="0"/>
        <w:spacing w:line="300" w:lineRule="auto"/>
        <w:rPr>
          <w:rFonts w:ascii="宋体" w:hAnsi="宋体"/>
        </w:rPr>
      </w:pPr>
      <w:r>
        <w:rPr>
          <w:rFonts w:ascii="宋体" w:hAnsi="宋体" w:hint="eastAsia"/>
        </w:rPr>
        <w:t xml:space="preserve">    6.</w:t>
      </w:r>
      <w:r w:rsidR="00422CBE">
        <w:rPr>
          <w:rFonts w:ascii="宋体" w:hAnsi="宋体" w:hint="eastAsia"/>
        </w:rPr>
        <w:t>中共中央宣传部.</w:t>
      </w:r>
      <w:r>
        <w:rPr>
          <w:rFonts w:ascii="宋体" w:hAnsi="宋体" w:hint="eastAsia"/>
        </w:rPr>
        <w:t>《习近平总书记系列重要讲话读本》[</w:t>
      </w:r>
      <w:r>
        <w:rPr>
          <w:rFonts w:ascii="宋体" w:hAnsi="宋体"/>
        </w:rPr>
        <w:t>M].</w:t>
      </w:r>
      <w:r>
        <w:rPr>
          <w:rFonts w:ascii="宋体" w:hAnsi="宋体" w:hint="eastAsia"/>
        </w:rPr>
        <w:t>北京：学习出版、人民出版社，2014.</w:t>
      </w:r>
    </w:p>
    <w:p w:rsidR="00256719" w:rsidRDefault="00323411" w:rsidP="00323411">
      <w:pPr>
        <w:spacing w:line="300" w:lineRule="auto"/>
        <w:rPr>
          <w:rFonts w:ascii="宋体" w:hAnsi="宋体"/>
        </w:rPr>
      </w:pPr>
      <w:r>
        <w:rPr>
          <w:rFonts w:ascii="宋体" w:hAnsi="宋体" w:hint="eastAsia"/>
        </w:rPr>
        <w:t xml:space="preserve">    7.中共中央宣传部</w:t>
      </w:r>
      <w:r w:rsidR="00422CBE">
        <w:rPr>
          <w:rFonts w:ascii="宋体" w:hAnsi="宋体" w:hint="eastAsia"/>
        </w:rPr>
        <w:t>.</w:t>
      </w:r>
      <w:r>
        <w:rPr>
          <w:rFonts w:ascii="宋体" w:hAnsi="宋体" w:hint="eastAsia"/>
        </w:rPr>
        <w:t>《习近平总书记系列重要讲话读本》[</w:t>
      </w:r>
      <w:r>
        <w:rPr>
          <w:rFonts w:ascii="宋体" w:hAnsi="宋体"/>
        </w:rPr>
        <w:t>M].</w:t>
      </w:r>
      <w:r>
        <w:rPr>
          <w:rFonts w:ascii="宋体" w:hAnsi="宋体" w:hint="eastAsia"/>
        </w:rPr>
        <w:t>北京：学习出版、人民出版社，2014.</w:t>
      </w:r>
    </w:p>
    <w:p w:rsidR="00256719" w:rsidRDefault="00323411" w:rsidP="00323411">
      <w:pPr>
        <w:snapToGrid w:val="0"/>
        <w:spacing w:line="300" w:lineRule="auto"/>
        <w:rPr>
          <w:rFonts w:ascii="宋体" w:hAnsi="宋体"/>
        </w:rPr>
      </w:pPr>
      <w:r>
        <w:rPr>
          <w:rFonts w:ascii="宋体" w:hAnsi="宋体" w:hint="eastAsia"/>
        </w:rPr>
        <w:t xml:space="preserve">    8.洪银兴</w:t>
      </w:r>
      <w:r w:rsidR="00422CBE">
        <w:rPr>
          <w:rFonts w:ascii="宋体" w:hAnsi="宋体" w:hint="eastAsia"/>
        </w:rPr>
        <w:t>.</w:t>
      </w:r>
      <w:r>
        <w:rPr>
          <w:rFonts w:ascii="宋体" w:hAnsi="宋体" w:hint="eastAsia"/>
        </w:rPr>
        <w:t>《资本论》的现代解析</w:t>
      </w:r>
      <w:r w:rsidR="00422CBE">
        <w:rPr>
          <w:rFonts w:ascii="宋体" w:hAnsi="宋体" w:hint="eastAsia"/>
        </w:rPr>
        <w:t>[M].</w:t>
      </w:r>
      <w:r>
        <w:rPr>
          <w:rFonts w:ascii="宋体" w:hAnsi="宋体" w:hint="eastAsia"/>
        </w:rPr>
        <w:t>经济科学出版社, 2011.</w:t>
      </w:r>
    </w:p>
    <w:p w:rsidR="00256719" w:rsidRDefault="00323411" w:rsidP="00323411">
      <w:pPr>
        <w:spacing w:line="300" w:lineRule="auto"/>
        <w:ind w:firstLineChars="200" w:firstLine="480"/>
        <w:rPr>
          <w:rFonts w:ascii="宋体" w:hAnsi="宋体"/>
        </w:rPr>
      </w:pPr>
      <w:r>
        <w:rPr>
          <w:rFonts w:ascii="宋体" w:hAnsi="宋体" w:hint="eastAsia"/>
        </w:rPr>
        <w:t>9. 保罗·斯威齐</w:t>
      </w:r>
      <w:r w:rsidR="00422CBE">
        <w:rPr>
          <w:rFonts w:ascii="宋体" w:hAnsi="宋体" w:hint="eastAsia"/>
        </w:rPr>
        <w:t>.</w:t>
      </w:r>
      <w:r>
        <w:rPr>
          <w:rFonts w:ascii="宋体" w:hAnsi="宋体" w:hint="eastAsia"/>
        </w:rPr>
        <w:t>资本主义发展论</w:t>
      </w:r>
      <w:r w:rsidR="00422CBE">
        <w:rPr>
          <w:rFonts w:ascii="宋体" w:hAnsi="宋体" w:hint="eastAsia"/>
        </w:rPr>
        <w:t>[M].</w:t>
      </w:r>
      <w:r>
        <w:rPr>
          <w:rFonts w:ascii="宋体" w:hAnsi="宋体" w:hint="eastAsia"/>
        </w:rPr>
        <w:t>商务印书馆</w:t>
      </w:r>
      <w:r w:rsidR="00422CBE">
        <w:rPr>
          <w:rFonts w:ascii="宋体" w:hAnsi="宋体" w:hint="eastAsia"/>
        </w:rPr>
        <w:t>,</w:t>
      </w:r>
      <w:r>
        <w:rPr>
          <w:rFonts w:ascii="宋体" w:hAnsi="宋体" w:hint="eastAsia"/>
        </w:rPr>
        <w:t>2009.</w:t>
      </w:r>
    </w:p>
    <w:p w:rsidR="00256719" w:rsidRDefault="00323411" w:rsidP="00323411">
      <w:pPr>
        <w:spacing w:line="300" w:lineRule="auto"/>
        <w:ind w:firstLineChars="200" w:firstLine="480"/>
        <w:rPr>
          <w:rFonts w:ascii="宋体" w:hAnsi="宋体"/>
        </w:rPr>
      </w:pPr>
      <w:r>
        <w:rPr>
          <w:rFonts w:ascii="宋体" w:hAnsi="宋体" w:hint="eastAsia"/>
        </w:rPr>
        <w:t xml:space="preserve">10. </w:t>
      </w:r>
      <w:proofErr w:type="gramStart"/>
      <w:r>
        <w:rPr>
          <w:rFonts w:ascii="宋体" w:hAnsi="宋体" w:hint="eastAsia"/>
        </w:rPr>
        <w:t>孟捷</w:t>
      </w:r>
      <w:proofErr w:type="gramEnd"/>
      <w:r>
        <w:rPr>
          <w:rFonts w:ascii="宋体" w:hAnsi="宋体" w:hint="eastAsia"/>
        </w:rPr>
        <w:t>.价值和积累理论</w:t>
      </w:r>
      <w:r w:rsidR="00422CBE">
        <w:rPr>
          <w:rFonts w:ascii="宋体" w:hAnsi="宋体" w:hint="eastAsia"/>
        </w:rPr>
        <w:t>[M].</w:t>
      </w:r>
      <w:r>
        <w:rPr>
          <w:rFonts w:ascii="宋体" w:hAnsi="宋体" w:hint="eastAsia"/>
        </w:rPr>
        <w:t>社会科学文献出版社</w:t>
      </w:r>
      <w:r w:rsidR="00422CBE">
        <w:rPr>
          <w:rFonts w:ascii="宋体" w:hAnsi="宋体" w:hint="eastAsia"/>
        </w:rPr>
        <w:t>,</w:t>
      </w:r>
      <w:r>
        <w:rPr>
          <w:rFonts w:ascii="宋体" w:hAnsi="宋体" w:hint="eastAsia"/>
        </w:rPr>
        <w:t>2018.</w:t>
      </w:r>
    </w:p>
    <w:p w:rsidR="00256719" w:rsidRDefault="00323411" w:rsidP="00323411">
      <w:pPr>
        <w:spacing w:line="300" w:lineRule="auto"/>
        <w:ind w:firstLineChars="200" w:firstLine="480"/>
        <w:rPr>
          <w:rFonts w:ascii="宋体" w:hAnsi="宋体"/>
        </w:rPr>
      </w:pPr>
      <w:r>
        <w:rPr>
          <w:rFonts w:ascii="宋体" w:hAnsi="宋体" w:hint="eastAsia"/>
        </w:rPr>
        <w:t>11. 托马斯·皮凯蒂.</w:t>
      </w:r>
      <w:r>
        <w:rPr>
          <w:rFonts w:ascii="宋体" w:hAnsi="宋体"/>
        </w:rPr>
        <w:t>21</w:t>
      </w:r>
      <w:r w:rsidR="00422CBE">
        <w:rPr>
          <w:rFonts w:ascii="宋体" w:hAnsi="宋体" w:hint="eastAsia"/>
        </w:rPr>
        <w:t>世纪资本论</w:t>
      </w:r>
      <w:r>
        <w:rPr>
          <w:rFonts w:ascii="宋体" w:hAnsi="宋体" w:hint="eastAsia"/>
        </w:rPr>
        <w:t>[</w:t>
      </w:r>
      <w:r>
        <w:rPr>
          <w:rFonts w:ascii="宋体" w:hAnsi="宋体"/>
        </w:rPr>
        <w:t>M]</w:t>
      </w:r>
      <w:r>
        <w:rPr>
          <w:rFonts w:ascii="宋体" w:hAnsi="宋体" w:hint="eastAsia"/>
        </w:rPr>
        <w:t>.中信出版社,</w:t>
      </w:r>
      <w:r>
        <w:t xml:space="preserve"> </w:t>
      </w:r>
      <w:r>
        <w:rPr>
          <w:rFonts w:ascii="宋体" w:hAnsi="宋体" w:hint="eastAsia"/>
        </w:rPr>
        <w:t>2014.</w:t>
      </w:r>
    </w:p>
    <w:p w:rsidR="00256719" w:rsidRDefault="00323411" w:rsidP="00323411">
      <w:pPr>
        <w:spacing w:line="300" w:lineRule="auto"/>
        <w:ind w:firstLineChars="200" w:firstLine="480"/>
        <w:rPr>
          <w:rFonts w:ascii="宋体" w:hAnsi="宋体"/>
        </w:rPr>
      </w:pPr>
      <w:r>
        <w:rPr>
          <w:rFonts w:ascii="宋体" w:hAnsi="宋体" w:hint="eastAsia"/>
        </w:rPr>
        <w:t>12.1844</w:t>
      </w:r>
      <w:r w:rsidR="00422CBE">
        <w:rPr>
          <w:rFonts w:ascii="宋体" w:hAnsi="宋体" w:hint="eastAsia"/>
        </w:rPr>
        <w:t>年经济学者哲学手稿</w:t>
      </w:r>
      <w:r>
        <w:rPr>
          <w:rFonts w:ascii="宋体" w:hAnsi="宋体" w:hint="eastAsia"/>
        </w:rPr>
        <w:t>[M].人民出版社.2018</w:t>
      </w:r>
    </w:p>
    <w:p w:rsidR="00256719" w:rsidRDefault="00256719" w:rsidP="00422CBE">
      <w:pPr>
        <w:tabs>
          <w:tab w:val="left" w:pos="3060"/>
        </w:tabs>
        <w:adjustRightInd w:val="0"/>
        <w:snapToGrid w:val="0"/>
        <w:spacing w:line="300" w:lineRule="auto"/>
        <w:rPr>
          <w:rFonts w:ascii="宋体" w:hAnsi="宋体"/>
        </w:rPr>
      </w:pPr>
    </w:p>
    <w:p w:rsidR="00256719" w:rsidRPr="002765E0" w:rsidRDefault="00323411" w:rsidP="00323411">
      <w:pPr>
        <w:tabs>
          <w:tab w:val="left" w:pos="3060"/>
        </w:tabs>
        <w:adjustRightInd w:val="0"/>
        <w:snapToGrid w:val="0"/>
        <w:spacing w:line="300" w:lineRule="auto"/>
        <w:ind w:firstLineChars="200" w:firstLine="562"/>
        <w:rPr>
          <w:rFonts w:asciiTheme="minorEastAsia" w:eastAsiaTheme="minorEastAsia" w:hAnsiTheme="minorEastAsia"/>
          <w:b/>
          <w:sz w:val="28"/>
          <w:szCs w:val="28"/>
        </w:rPr>
      </w:pPr>
      <w:r w:rsidRPr="002765E0">
        <w:rPr>
          <w:rFonts w:asciiTheme="minorEastAsia" w:eastAsiaTheme="minorEastAsia" w:hAnsiTheme="minorEastAsia" w:hint="eastAsia"/>
          <w:b/>
          <w:sz w:val="28"/>
          <w:szCs w:val="28"/>
        </w:rPr>
        <w:t>四、课程内容概要</w:t>
      </w:r>
    </w:p>
    <w:p w:rsidR="00256719" w:rsidRDefault="00323411" w:rsidP="00323411">
      <w:pPr>
        <w:tabs>
          <w:tab w:val="left" w:pos="3060"/>
        </w:tabs>
        <w:snapToGrid w:val="0"/>
        <w:spacing w:line="300" w:lineRule="auto"/>
        <w:ind w:firstLineChars="200" w:firstLine="482"/>
        <w:rPr>
          <w:rFonts w:ascii="宋体" w:hAnsi="宋体"/>
          <w:b/>
        </w:rPr>
      </w:pPr>
      <w:r>
        <w:rPr>
          <w:rFonts w:ascii="宋体" w:hAnsi="宋体" w:hint="eastAsia"/>
          <w:b/>
        </w:rPr>
        <w:t>（一）课程目标</w:t>
      </w:r>
    </w:p>
    <w:p w:rsidR="00256719" w:rsidRDefault="00323411" w:rsidP="00323411">
      <w:pPr>
        <w:tabs>
          <w:tab w:val="left" w:pos="3060"/>
        </w:tabs>
        <w:snapToGrid w:val="0"/>
        <w:spacing w:line="300" w:lineRule="auto"/>
        <w:ind w:firstLineChars="200" w:firstLine="480"/>
        <w:rPr>
          <w:rFonts w:ascii="宋体" w:hAnsi="宋体"/>
        </w:rPr>
      </w:pPr>
      <w:r>
        <w:rPr>
          <w:rFonts w:ascii="宋体" w:hAnsi="宋体" w:hint="eastAsia"/>
        </w:rPr>
        <w:t>高举中国特色社会主义伟大旗帜，以马克思列宁主义、毛泽东思想、邓小平理论、“三个代表”重要思想、科学发展观和习近平新时代中国特色社会主义思想为指导，深入学习贯彻习近平总书记系列重要讲话精神和治国</w:t>
      </w:r>
      <w:proofErr w:type="gramStart"/>
      <w:r>
        <w:rPr>
          <w:rFonts w:ascii="宋体" w:hAnsi="宋体" w:hint="eastAsia"/>
        </w:rPr>
        <w:t>理政新理念</w:t>
      </w:r>
      <w:proofErr w:type="gramEnd"/>
      <w:r>
        <w:rPr>
          <w:rFonts w:ascii="宋体" w:hAnsi="宋体" w:hint="eastAsia"/>
        </w:rPr>
        <w:t>新思想新战略。贯彻落实全国高校思想政治工作会议精神，落实立德树人根本任务，充分发挥课堂教学主渠道作用，把思想政治工作融入政治经济学课程的教学全过程。紧跟高等教育改革的时代要求，坚持深化教育改革创新，实现由“思政相关课程”向“课程思政统领”的转变，努力构建德、智、体、美、</w:t>
      </w:r>
      <w:proofErr w:type="gramStart"/>
      <w:r>
        <w:rPr>
          <w:rFonts w:ascii="宋体" w:hAnsi="宋体" w:hint="eastAsia"/>
        </w:rPr>
        <w:t>劳</w:t>
      </w:r>
      <w:proofErr w:type="gramEnd"/>
      <w:r>
        <w:rPr>
          <w:rFonts w:ascii="宋体" w:hAnsi="宋体" w:hint="eastAsia"/>
        </w:rPr>
        <w:t>全面培养的教育体系，把立德树人、</w:t>
      </w:r>
      <w:proofErr w:type="gramStart"/>
      <w:r>
        <w:rPr>
          <w:rFonts w:ascii="宋体" w:hAnsi="宋体" w:hint="eastAsia"/>
        </w:rPr>
        <w:t>思政教育</w:t>
      </w:r>
      <w:proofErr w:type="gramEnd"/>
      <w:r>
        <w:rPr>
          <w:rFonts w:ascii="宋体" w:hAnsi="宋体" w:hint="eastAsia"/>
        </w:rPr>
        <w:t>融入政治经济学专业教学全过程，实现知识传授、能力培养与价值引领的有机统一，在增强综合素质上下功夫，教育引导学生培养综合能力，培养创新思维，发挥《政治经济学》课程育人作用，“守好一道渠、种好责任田”。把价值观培育和塑造通过“基因式”全方位、立体式、多层次融入本课程，突出育人价值。着力培养不仅具有掌握政治经济学基本理论知识和运用专业理论方法分析、解决问题的能力，更有社会责任感、创新精神、国际视野的能担当中华民族伟大复兴重任的中国特色社会主义合格建设者和可靠接班人。</w:t>
      </w:r>
    </w:p>
    <w:p w:rsidR="00256719" w:rsidRDefault="00323411" w:rsidP="00323411">
      <w:pPr>
        <w:adjustRightInd w:val="0"/>
        <w:snapToGrid w:val="0"/>
        <w:spacing w:line="300" w:lineRule="auto"/>
        <w:ind w:firstLineChars="199" w:firstLine="478"/>
        <w:rPr>
          <w:rFonts w:ascii="宋体" w:hAnsi="宋体"/>
        </w:rPr>
      </w:pPr>
      <w:r>
        <w:rPr>
          <w:rFonts w:ascii="宋体" w:hAnsi="宋体" w:hint="eastAsia"/>
        </w:rPr>
        <w:t>党的十八大以来，习近平总书记立足我国国情，把马克思主义政治经济学的基本原理同中国特色社会主义实践相结合，发展当代中国马克思主义政治经济学，提出一系列新思想新论断。他特别强调，要立足我国国情和我国发展实践，揭示</w:t>
      </w:r>
      <w:r>
        <w:rPr>
          <w:rFonts w:ascii="宋体" w:hAnsi="宋体" w:hint="eastAsia"/>
        </w:rPr>
        <w:lastRenderedPageBreak/>
        <w:t>新特点新规律，提炼和总结我国经济发展实践的规律性成果，把实践经验上升为系统化的经济学说，不断开拓当代中国马克思主义政治经济学新境界。</w:t>
      </w:r>
    </w:p>
    <w:p w:rsidR="00256719" w:rsidRDefault="00323411" w:rsidP="00323411">
      <w:pPr>
        <w:tabs>
          <w:tab w:val="left" w:pos="3060"/>
        </w:tabs>
        <w:spacing w:line="300" w:lineRule="auto"/>
        <w:rPr>
          <w:rFonts w:ascii="宋体" w:hAnsi="宋体"/>
        </w:rPr>
      </w:pPr>
      <w:r>
        <w:rPr>
          <w:rFonts w:ascii="宋体" w:hAnsi="宋体" w:hint="eastAsia"/>
        </w:rPr>
        <w:t xml:space="preserve">  《政治经济学》课程包括马克思主义政治经济学基本原理和社会主义市场经济理论两个部分。</w:t>
      </w:r>
    </w:p>
    <w:p w:rsidR="00256719" w:rsidRDefault="00323411" w:rsidP="00323411">
      <w:pPr>
        <w:tabs>
          <w:tab w:val="left" w:pos="3060"/>
        </w:tabs>
        <w:spacing w:line="300" w:lineRule="auto"/>
        <w:rPr>
          <w:rFonts w:ascii="宋体" w:hAnsi="宋体"/>
        </w:rPr>
      </w:pPr>
      <w:r>
        <w:rPr>
          <w:rFonts w:ascii="宋体" w:hAnsi="宋体" w:hint="eastAsia"/>
        </w:rPr>
        <w:t xml:space="preserve">   课程的基本目标：通过这门课程的学习，使同学们掌握马克思主义政治经济学的基本概念、基本原理和方法，掌握</w:t>
      </w:r>
      <w:r>
        <w:rPr>
          <w:rFonts w:ascii="宋体" w:hAnsi="宋体" w:hint="eastAsia"/>
          <w:b/>
        </w:rPr>
        <w:t>习近平新时代中国特色社会主义思想的基本内涵，以习近平新时代中国特色社会注意思想统领市场经济理论的基本框架和主要内容的认知</w:t>
      </w:r>
      <w:r>
        <w:rPr>
          <w:rFonts w:ascii="宋体" w:hAnsi="宋体" w:hint="eastAsia"/>
        </w:rPr>
        <w:t>，为其他课程的学习打下良好基础。</w:t>
      </w:r>
    </w:p>
    <w:p w:rsidR="00256719" w:rsidRDefault="00323411" w:rsidP="00323411">
      <w:pPr>
        <w:tabs>
          <w:tab w:val="left" w:pos="3060"/>
        </w:tabs>
        <w:spacing w:line="300" w:lineRule="auto"/>
        <w:ind w:firstLineChars="250" w:firstLine="600"/>
        <w:rPr>
          <w:rFonts w:ascii="宋体" w:hAnsi="宋体"/>
        </w:rPr>
      </w:pPr>
      <w:r>
        <w:rPr>
          <w:rFonts w:ascii="宋体" w:hAnsi="宋体" w:hint="eastAsia"/>
        </w:rPr>
        <w:t>本课程的第二层次目标是：能够运用所学理论和方法来认识、分析资本主义社会的经济现象和经济问题，同时能够运用所学理论和方法来认识、分析新时代中国特色社会主义经济建设中重大的理论问题和实践问题。</w:t>
      </w:r>
    </w:p>
    <w:p w:rsidR="00256719" w:rsidRDefault="00323411" w:rsidP="00323411">
      <w:pPr>
        <w:tabs>
          <w:tab w:val="left" w:pos="3060"/>
        </w:tabs>
        <w:spacing w:line="300" w:lineRule="auto"/>
        <w:rPr>
          <w:rFonts w:ascii="宋体" w:hAnsi="宋体"/>
        </w:rPr>
      </w:pPr>
      <w:r>
        <w:rPr>
          <w:rFonts w:ascii="宋体" w:hAnsi="宋体" w:hint="eastAsia"/>
        </w:rPr>
        <w:t xml:space="preserve">    本门课程的第三层次目标是：通过本课程的教学，让学生学习马克思主义政治经济学的理论知识，要使学生受到马列主义、毛泽东思想、邓小平理论、“三个代表”重要思想、科学发展观、习近平新时代中国特色社会主义思想的教育，通过分析经济现象和经济问题认识社会发展的规律，提高思想觉悟，学会运用马克思主义的立场、观点、方法来分析和研究问题，帮助学生树立正确的人生态度、政治素养、理想信念，以此对学生进行思想政治教育，助力学校实现立德树人的教育目标。</w:t>
      </w:r>
    </w:p>
    <w:p w:rsidR="00256719" w:rsidRDefault="00256719" w:rsidP="00323411">
      <w:pPr>
        <w:tabs>
          <w:tab w:val="left" w:pos="3060"/>
        </w:tabs>
        <w:spacing w:line="300" w:lineRule="auto"/>
        <w:rPr>
          <w:rFonts w:ascii="宋体" w:hAnsi="宋体"/>
        </w:rPr>
      </w:pPr>
    </w:p>
    <w:p w:rsidR="00256719" w:rsidRDefault="00323411" w:rsidP="00323411">
      <w:pPr>
        <w:tabs>
          <w:tab w:val="left" w:pos="3060"/>
        </w:tabs>
        <w:adjustRightInd w:val="0"/>
        <w:snapToGrid w:val="0"/>
        <w:spacing w:line="300" w:lineRule="auto"/>
        <w:ind w:firstLineChars="200" w:firstLine="482"/>
        <w:rPr>
          <w:rFonts w:ascii="宋体" w:hAnsi="宋体"/>
          <w:b/>
        </w:rPr>
      </w:pPr>
      <w:r>
        <w:rPr>
          <w:rFonts w:ascii="宋体" w:hAnsi="宋体" w:hint="eastAsia"/>
          <w:b/>
        </w:rPr>
        <w:t>（二）教学内容</w:t>
      </w:r>
    </w:p>
    <w:p w:rsidR="00256719" w:rsidRDefault="00323411" w:rsidP="00323411">
      <w:pPr>
        <w:adjustRightInd w:val="0"/>
        <w:snapToGrid w:val="0"/>
        <w:spacing w:line="300" w:lineRule="auto"/>
        <w:ind w:firstLineChars="199" w:firstLine="478"/>
        <w:rPr>
          <w:rFonts w:ascii="楷体" w:eastAsia="楷体" w:hAnsi="楷体"/>
        </w:rPr>
      </w:pPr>
      <w:r>
        <w:rPr>
          <w:rFonts w:ascii="楷体" w:eastAsia="楷体" w:hAnsi="楷体" w:hint="eastAsia"/>
        </w:rPr>
        <w:t>“坚持马克思主义，最重要的是坚持马克思主义基本原理和贯穿其中的立场、观点、方法。这是马克思主义的精髓和活的灵魂。”</w:t>
      </w:r>
    </w:p>
    <w:p w:rsidR="00256719" w:rsidRDefault="00323411" w:rsidP="00323411">
      <w:pPr>
        <w:adjustRightInd w:val="0"/>
        <w:snapToGrid w:val="0"/>
        <w:spacing w:line="300" w:lineRule="auto"/>
        <w:ind w:firstLineChars="199" w:firstLine="479"/>
        <w:jc w:val="both"/>
        <w:rPr>
          <w:rFonts w:ascii="楷体" w:eastAsia="楷体" w:hAnsi="楷体"/>
          <w:b/>
        </w:rPr>
      </w:pPr>
      <w:r>
        <w:rPr>
          <w:rFonts w:ascii="楷体" w:eastAsia="楷体" w:hAnsi="楷体" w:hint="eastAsia"/>
          <w:b/>
        </w:rPr>
        <w:t>——摘自：习近平《2016年哲学社会科学工作座谈会讲话》</w:t>
      </w:r>
    </w:p>
    <w:p w:rsidR="00256719" w:rsidRDefault="00323411" w:rsidP="00323411">
      <w:pPr>
        <w:adjustRightInd w:val="0"/>
        <w:snapToGrid w:val="0"/>
        <w:spacing w:line="300" w:lineRule="auto"/>
        <w:ind w:firstLineChars="199" w:firstLine="478"/>
        <w:rPr>
          <w:rFonts w:ascii="楷体" w:eastAsia="楷体" w:hAnsi="楷体"/>
        </w:rPr>
      </w:pPr>
      <w:r>
        <w:rPr>
          <w:rFonts w:ascii="楷体" w:eastAsia="楷体" w:hAnsi="楷体" w:hint="eastAsia"/>
        </w:rPr>
        <w:t>“政治经济学是马克思主义的重要组成部分，也是我们坚持和发展马克思主义的必修课。我们党历来重视对马克思主义政治经济学的学习、研究、运用，在新民主主义时期创造性地提出了新民主主义经济纲领，在探索社会主义建设道路过程中对发展出我国经济提出了独创性的观点，如提出社会主义社会的基本矛盾理论，提出统筹兼顾、注意综合平衡，以农业为基础、工业为主导、农轻重协调发展等重要观点。这些都是我们党对马克思主义政治经济学的创造性发展”。</w:t>
      </w:r>
    </w:p>
    <w:p w:rsidR="00256719" w:rsidRDefault="00323411" w:rsidP="00323411">
      <w:pPr>
        <w:adjustRightInd w:val="0"/>
        <w:snapToGrid w:val="0"/>
        <w:spacing w:line="300" w:lineRule="auto"/>
        <w:ind w:firstLineChars="199" w:firstLine="479"/>
        <w:rPr>
          <w:rFonts w:ascii="楷体" w:eastAsia="楷体" w:hAnsi="楷体"/>
          <w:b/>
        </w:rPr>
      </w:pPr>
      <w:r>
        <w:rPr>
          <w:rFonts w:ascii="楷体" w:eastAsia="楷体" w:hAnsi="楷体" w:hint="eastAsia"/>
          <w:b/>
        </w:rPr>
        <w:t>——摘自：习近平《立足我国国情和我国发展实践 发展当代中国马克思主义政治经济学》</w:t>
      </w:r>
    </w:p>
    <w:p w:rsidR="00256719" w:rsidRDefault="00323411" w:rsidP="00323411">
      <w:pPr>
        <w:adjustRightInd w:val="0"/>
        <w:snapToGrid w:val="0"/>
        <w:spacing w:line="300" w:lineRule="auto"/>
        <w:ind w:firstLineChars="199" w:firstLine="478"/>
        <w:rPr>
          <w:rFonts w:ascii="楷体" w:eastAsia="楷体" w:hAnsi="楷体"/>
        </w:rPr>
      </w:pPr>
      <w:r>
        <w:rPr>
          <w:rFonts w:ascii="楷体" w:eastAsia="楷体" w:hAnsi="楷体" w:hint="eastAsia"/>
        </w:rPr>
        <w:t>“从《共产党宣言》发表到今天，170年过去了，人类社会发生了翻天覆地的变化，但马克思主义所阐述的一般原理整个来说仍然是完全正确的。我们要坚持和运用辩证唯物主义和历史唯物主义的世界观和方法论，坚持和运用马克思主义立场、观点、方法，坚持和运用马克思主义关于世界的物质性及其发展规律，关于人类社会发展的自然性、历史性及其相关规律，关于人的解放和自由全面发</w:t>
      </w:r>
      <w:r>
        <w:rPr>
          <w:rFonts w:ascii="楷体" w:eastAsia="楷体" w:hAnsi="楷体" w:hint="eastAsia"/>
        </w:rPr>
        <w:lastRenderedPageBreak/>
        <w:t>展的规律，关于认识的本质及其发展规律等原理，坚持和运用马克思主义的实践观、群众观、阶级观、发展观、矛盾观，真正把马克思主义这个看家本领学精悟透用好”。</w:t>
      </w:r>
    </w:p>
    <w:p w:rsidR="00256719" w:rsidRDefault="00323411" w:rsidP="00323411">
      <w:pPr>
        <w:adjustRightInd w:val="0"/>
        <w:snapToGrid w:val="0"/>
        <w:spacing w:line="300" w:lineRule="auto"/>
        <w:ind w:firstLineChars="199" w:firstLine="479"/>
        <w:rPr>
          <w:rFonts w:ascii="楷体" w:eastAsia="楷体" w:hAnsi="楷体"/>
          <w:b/>
        </w:rPr>
      </w:pPr>
      <w:r>
        <w:rPr>
          <w:rFonts w:ascii="楷体" w:eastAsia="楷体" w:hAnsi="楷体" w:hint="eastAsia"/>
          <w:b/>
        </w:rPr>
        <w:t>——摘自：习近平《纪念马克思诞辰两百周年大会重要讲话》</w:t>
      </w:r>
    </w:p>
    <w:p w:rsidR="00256719" w:rsidRDefault="00256719" w:rsidP="00323411">
      <w:pPr>
        <w:adjustRightInd w:val="0"/>
        <w:snapToGrid w:val="0"/>
        <w:spacing w:line="300" w:lineRule="auto"/>
        <w:ind w:firstLineChars="199" w:firstLine="479"/>
        <w:rPr>
          <w:rFonts w:ascii="楷体" w:eastAsia="楷体" w:hAnsi="楷体"/>
          <w:b/>
        </w:rPr>
      </w:pPr>
    </w:p>
    <w:p w:rsidR="00256719" w:rsidRDefault="00323411" w:rsidP="00323411">
      <w:pPr>
        <w:adjustRightInd w:val="0"/>
        <w:snapToGrid w:val="0"/>
        <w:spacing w:line="300" w:lineRule="auto"/>
        <w:ind w:firstLineChars="199" w:firstLine="479"/>
        <w:jc w:val="both"/>
        <w:rPr>
          <w:rFonts w:ascii="楷体" w:eastAsia="楷体" w:hAnsi="楷体"/>
          <w:b/>
        </w:rPr>
      </w:pPr>
      <w:r>
        <w:rPr>
          <w:rFonts w:ascii="楷体" w:eastAsia="楷体" w:hAnsi="楷体" w:hint="eastAsia"/>
          <w:b/>
        </w:rPr>
        <w:t xml:space="preserve">                    </w:t>
      </w:r>
      <w:r>
        <w:rPr>
          <w:rFonts w:ascii="宋体" w:hAnsi="宋体" w:hint="eastAsia"/>
          <w:b/>
        </w:rPr>
        <w:t xml:space="preserve">       导  论</w:t>
      </w:r>
    </w:p>
    <w:p w:rsidR="00256719" w:rsidRDefault="00256719" w:rsidP="00323411">
      <w:pPr>
        <w:adjustRightInd w:val="0"/>
        <w:snapToGrid w:val="0"/>
        <w:spacing w:line="300" w:lineRule="auto"/>
        <w:ind w:firstLineChars="199" w:firstLine="478"/>
        <w:jc w:val="right"/>
        <w:rPr>
          <w:rFonts w:ascii="楷体" w:eastAsia="楷体" w:hAnsi="楷体"/>
        </w:rPr>
      </w:pPr>
    </w:p>
    <w:tbl>
      <w:tblPr>
        <w:tblStyle w:val="ad"/>
        <w:tblW w:w="8355" w:type="dxa"/>
        <w:tblLayout w:type="fixed"/>
        <w:tblLook w:val="04A0" w:firstRow="1" w:lastRow="0" w:firstColumn="1" w:lastColumn="0" w:noHBand="0" w:noVBand="1"/>
      </w:tblPr>
      <w:tblGrid>
        <w:gridCol w:w="994"/>
        <w:gridCol w:w="7361"/>
      </w:tblGrid>
      <w:tr w:rsidR="00256719">
        <w:tc>
          <w:tcPr>
            <w:tcW w:w="994" w:type="dxa"/>
            <w:vMerge w:val="restart"/>
            <w:vAlign w:val="center"/>
          </w:tcPr>
          <w:p w:rsidR="00256719" w:rsidRDefault="00323411" w:rsidP="00323411">
            <w:pPr>
              <w:adjustRightInd w:val="0"/>
              <w:snapToGrid w:val="0"/>
              <w:spacing w:line="300" w:lineRule="auto"/>
              <w:jc w:val="center"/>
              <w:rPr>
                <w:rFonts w:ascii="宋体" w:hAnsi="宋体"/>
                <w:b/>
              </w:rPr>
            </w:pPr>
            <w:r>
              <w:rPr>
                <w:rFonts w:ascii="宋体" w:hAnsi="宋体" w:hint="eastAsia"/>
                <w:b/>
              </w:rPr>
              <w:t>导论</w:t>
            </w:r>
          </w:p>
        </w:tc>
        <w:tc>
          <w:tcPr>
            <w:tcW w:w="7361" w:type="dxa"/>
          </w:tcPr>
          <w:p w:rsidR="00256719" w:rsidRDefault="00323411" w:rsidP="00323411">
            <w:pPr>
              <w:adjustRightInd w:val="0"/>
              <w:snapToGrid w:val="0"/>
              <w:spacing w:line="300" w:lineRule="auto"/>
              <w:rPr>
                <w:rFonts w:ascii="宋体" w:hAnsi="宋体"/>
                <w:bCs/>
              </w:rPr>
            </w:pPr>
            <w:r>
              <w:rPr>
                <w:rFonts w:ascii="宋体" w:hAnsi="宋体" w:hint="eastAsia"/>
                <w:bCs/>
              </w:rPr>
              <w:t>1.马克思主义政治经济学的研究对象</w:t>
            </w:r>
          </w:p>
        </w:tc>
      </w:tr>
      <w:tr w:rsidR="00256719">
        <w:tc>
          <w:tcPr>
            <w:tcW w:w="994" w:type="dxa"/>
            <w:vMerge/>
          </w:tcPr>
          <w:p w:rsidR="00256719" w:rsidRDefault="00256719" w:rsidP="00323411">
            <w:pPr>
              <w:adjustRightInd w:val="0"/>
              <w:snapToGrid w:val="0"/>
              <w:spacing w:line="300" w:lineRule="auto"/>
              <w:rPr>
                <w:rFonts w:ascii="宋体" w:hAnsi="宋体"/>
                <w:b/>
              </w:rPr>
            </w:pPr>
          </w:p>
        </w:tc>
        <w:tc>
          <w:tcPr>
            <w:tcW w:w="7361" w:type="dxa"/>
          </w:tcPr>
          <w:p w:rsidR="00256719" w:rsidRDefault="00323411" w:rsidP="00323411">
            <w:pPr>
              <w:adjustRightInd w:val="0"/>
              <w:snapToGrid w:val="0"/>
              <w:spacing w:line="300" w:lineRule="auto"/>
              <w:rPr>
                <w:rFonts w:ascii="宋体" w:hAnsi="宋体"/>
                <w:bCs/>
              </w:rPr>
            </w:pPr>
            <w:r>
              <w:rPr>
                <w:rFonts w:ascii="宋体" w:hAnsi="宋体" w:hint="eastAsia"/>
                <w:bCs/>
              </w:rPr>
              <w:t>2.马克思主义政治经济学的性质、任务和方法</w:t>
            </w:r>
          </w:p>
        </w:tc>
      </w:tr>
      <w:tr w:rsidR="00256719">
        <w:tc>
          <w:tcPr>
            <w:tcW w:w="994" w:type="dxa"/>
            <w:vMerge/>
          </w:tcPr>
          <w:p w:rsidR="00256719" w:rsidRDefault="00256719" w:rsidP="00323411">
            <w:pPr>
              <w:adjustRightInd w:val="0"/>
              <w:snapToGrid w:val="0"/>
              <w:spacing w:line="300" w:lineRule="auto"/>
              <w:rPr>
                <w:rFonts w:ascii="宋体" w:hAnsi="宋体"/>
                <w:b/>
              </w:rPr>
            </w:pPr>
          </w:p>
        </w:tc>
        <w:tc>
          <w:tcPr>
            <w:tcW w:w="7361" w:type="dxa"/>
          </w:tcPr>
          <w:p w:rsidR="00256719" w:rsidRDefault="00323411" w:rsidP="00323411">
            <w:pPr>
              <w:adjustRightInd w:val="0"/>
              <w:snapToGrid w:val="0"/>
              <w:spacing w:line="300" w:lineRule="auto"/>
              <w:rPr>
                <w:rFonts w:ascii="宋体" w:hAnsi="宋体"/>
                <w:bCs/>
              </w:rPr>
            </w:pPr>
            <w:r>
              <w:rPr>
                <w:rFonts w:ascii="宋体" w:hAnsi="宋体" w:hint="eastAsia"/>
                <w:bCs/>
              </w:rPr>
              <w:t>3.马克思主义政治经济学的创立与发展</w:t>
            </w:r>
          </w:p>
        </w:tc>
      </w:tr>
      <w:tr w:rsidR="00256719">
        <w:tc>
          <w:tcPr>
            <w:tcW w:w="994" w:type="dxa"/>
            <w:vMerge/>
          </w:tcPr>
          <w:p w:rsidR="00256719" w:rsidRDefault="00256719" w:rsidP="00323411">
            <w:pPr>
              <w:adjustRightInd w:val="0"/>
              <w:snapToGrid w:val="0"/>
              <w:spacing w:line="300" w:lineRule="auto"/>
              <w:rPr>
                <w:rFonts w:ascii="宋体" w:hAnsi="宋体"/>
                <w:b/>
              </w:rPr>
            </w:pPr>
          </w:p>
        </w:tc>
        <w:tc>
          <w:tcPr>
            <w:tcW w:w="7361" w:type="dxa"/>
          </w:tcPr>
          <w:p w:rsidR="00256719" w:rsidRDefault="00323411" w:rsidP="00323411">
            <w:pPr>
              <w:adjustRightInd w:val="0"/>
              <w:snapToGrid w:val="0"/>
              <w:spacing w:line="300" w:lineRule="auto"/>
              <w:rPr>
                <w:rFonts w:ascii="宋体" w:hAnsi="宋体"/>
                <w:bCs/>
              </w:rPr>
            </w:pPr>
            <w:r>
              <w:rPr>
                <w:rFonts w:ascii="宋体" w:hAnsi="宋体" w:hint="eastAsia"/>
                <w:bCs/>
              </w:rPr>
              <w:t>4.学习政治经济学的意义</w:t>
            </w:r>
          </w:p>
        </w:tc>
      </w:tr>
    </w:tbl>
    <w:p w:rsidR="00256719" w:rsidRDefault="00256719" w:rsidP="00323411">
      <w:pPr>
        <w:adjustRightInd w:val="0"/>
        <w:snapToGrid w:val="0"/>
        <w:spacing w:line="300" w:lineRule="auto"/>
        <w:rPr>
          <w:rFonts w:ascii="宋体" w:hAnsi="宋体"/>
          <w:b/>
        </w:rPr>
      </w:pPr>
    </w:p>
    <w:p w:rsidR="00256719" w:rsidRDefault="00323411" w:rsidP="00323411">
      <w:pPr>
        <w:adjustRightInd w:val="0"/>
        <w:snapToGrid w:val="0"/>
        <w:spacing w:line="300" w:lineRule="auto"/>
        <w:ind w:firstLineChars="199" w:firstLine="479"/>
        <w:jc w:val="center"/>
        <w:rPr>
          <w:rFonts w:ascii="宋体" w:hAnsi="宋体"/>
          <w:b/>
        </w:rPr>
      </w:pPr>
      <w:r>
        <w:rPr>
          <w:rFonts w:ascii="宋体" w:hAnsi="宋体" w:hint="eastAsia"/>
          <w:b/>
        </w:rPr>
        <w:t>第一篇 商品与货币</w:t>
      </w:r>
    </w:p>
    <w:p w:rsidR="00256719" w:rsidRDefault="00256719" w:rsidP="00323411">
      <w:pPr>
        <w:adjustRightInd w:val="0"/>
        <w:snapToGrid w:val="0"/>
        <w:spacing w:line="300" w:lineRule="auto"/>
        <w:ind w:firstLineChars="199" w:firstLine="479"/>
        <w:jc w:val="center"/>
        <w:rPr>
          <w:rFonts w:ascii="宋体" w:hAnsi="宋体"/>
          <w:b/>
        </w:rPr>
      </w:pPr>
    </w:p>
    <w:tbl>
      <w:tblPr>
        <w:tblStyle w:val="ad"/>
        <w:tblW w:w="8401" w:type="dxa"/>
        <w:tblInd w:w="-6" w:type="dxa"/>
        <w:tblLayout w:type="fixed"/>
        <w:tblLook w:val="04A0" w:firstRow="1" w:lastRow="0" w:firstColumn="1" w:lastColumn="0" w:noHBand="0" w:noVBand="1"/>
      </w:tblPr>
      <w:tblGrid>
        <w:gridCol w:w="1073"/>
        <w:gridCol w:w="1678"/>
        <w:gridCol w:w="3284"/>
        <w:gridCol w:w="2366"/>
      </w:tblGrid>
      <w:tr w:rsidR="00256719">
        <w:tc>
          <w:tcPr>
            <w:tcW w:w="1073" w:type="dxa"/>
            <w:vAlign w:val="center"/>
          </w:tcPr>
          <w:p w:rsidR="00256719" w:rsidRDefault="00323411" w:rsidP="00323411">
            <w:pPr>
              <w:adjustRightInd w:val="0"/>
              <w:snapToGrid w:val="0"/>
              <w:spacing w:line="300" w:lineRule="auto"/>
              <w:jc w:val="center"/>
              <w:rPr>
                <w:rFonts w:ascii="宋体" w:hAnsi="宋体"/>
              </w:rPr>
            </w:pPr>
            <w:r>
              <w:rPr>
                <w:rFonts w:ascii="宋体" w:hAnsi="宋体" w:hint="eastAsia"/>
              </w:rPr>
              <w:t>章节</w:t>
            </w:r>
          </w:p>
        </w:tc>
        <w:tc>
          <w:tcPr>
            <w:tcW w:w="1678" w:type="dxa"/>
            <w:vAlign w:val="center"/>
          </w:tcPr>
          <w:p w:rsidR="00256719" w:rsidRDefault="00323411" w:rsidP="00323411">
            <w:pPr>
              <w:adjustRightInd w:val="0"/>
              <w:snapToGrid w:val="0"/>
              <w:spacing w:line="300" w:lineRule="auto"/>
              <w:jc w:val="center"/>
              <w:rPr>
                <w:rFonts w:ascii="宋体" w:hAnsi="宋体"/>
              </w:rPr>
            </w:pPr>
            <w:r>
              <w:rPr>
                <w:rFonts w:ascii="宋体" w:hAnsi="宋体" w:hint="eastAsia"/>
              </w:rPr>
              <w:t>主要内容</w:t>
            </w:r>
          </w:p>
        </w:tc>
        <w:tc>
          <w:tcPr>
            <w:tcW w:w="3284" w:type="dxa"/>
            <w:vAlign w:val="center"/>
          </w:tcPr>
          <w:p w:rsidR="00256719" w:rsidRDefault="00323411" w:rsidP="00323411">
            <w:pPr>
              <w:spacing w:line="300" w:lineRule="auto"/>
              <w:jc w:val="center"/>
              <w:rPr>
                <w:rFonts w:ascii="楷体" w:eastAsia="楷体" w:hAnsi="楷体" w:cs="楷体"/>
              </w:rPr>
            </w:pPr>
            <w:r>
              <w:rPr>
                <w:rFonts w:ascii="楷体" w:eastAsia="楷体" w:hAnsi="楷体" w:cs="楷体" w:hint="eastAsia"/>
              </w:rPr>
              <w:t>参考书目及学习资源</w:t>
            </w:r>
          </w:p>
        </w:tc>
        <w:tc>
          <w:tcPr>
            <w:tcW w:w="2366" w:type="dxa"/>
          </w:tcPr>
          <w:p w:rsidR="00256719" w:rsidRDefault="00323411" w:rsidP="00323411">
            <w:pPr>
              <w:adjustRightInd w:val="0"/>
              <w:snapToGrid w:val="0"/>
              <w:spacing w:line="300" w:lineRule="auto"/>
              <w:rPr>
                <w:rFonts w:ascii="楷体" w:eastAsia="楷体" w:hAnsi="楷体" w:cs="楷体"/>
              </w:rPr>
            </w:pPr>
            <w:r>
              <w:rPr>
                <w:rFonts w:ascii="楷体" w:eastAsia="楷体" w:hAnsi="楷体" w:cs="楷体" w:hint="eastAsia"/>
              </w:rPr>
              <w:t>课后思考题：</w:t>
            </w:r>
          </w:p>
        </w:tc>
      </w:tr>
      <w:tr w:rsidR="00256719">
        <w:trPr>
          <w:trHeight w:val="443"/>
        </w:trPr>
        <w:tc>
          <w:tcPr>
            <w:tcW w:w="1073" w:type="dxa"/>
            <w:vMerge w:val="restart"/>
            <w:vAlign w:val="center"/>
          </w:tcPr>
          <w:p w:rsidR="00256719" w:rsidRDefault="00323411" w:rsidP="00323411">
            <w:pPr>
              <w:adjustRightInd w:val="0"/>
              <w:snapToGrid w:val="0"/>
              <w:spacing w:line="300" w:lineRule="auto"/>
              <w:jc w:val="center"/>
              <w:rPr>
                <w:rFonts w:ascii="宋体" w:hAnsi="宋体"/>
              </w:rPr>
            </w:pPr>
            <w:r>
              <w:rPr>
                <w:rFonts w:ascii="宋体" w:hAnsi="宋体" w:hint="eastAsia"/>
              </w:rPr>
              <w:t>第一章</w:t>
            </w:r>
          </w:p>
          <w:p w:rsidR="00256719" w:rsidRDefault="00323411" w:rsidP="00323411">
            <w:pPr>
              <w:adjustRightInd w:val="0"/>
              <w:snapToGrid w:val="0"/>
              <w:spacing w:line="300" w:lineRule="auto"/>
              <w:jc w:val="center"/>
              <w:rPr>
                <w:rFonts w:ascii="宋体" w:hAnsi="宋体"/>
              </w:rPr>
            </w:pPr>
            <w:r>
              <w:rPr>
                <w:rFonts w:ascii="宋体" w:hAnsi="宋体" w:hint="eastAsia"/>
              </w:rPr>
              <w:t>商品</w:t>
            </w:r>
          </w:p>
        </w:tc>
        <w:tc>
          <w:tcPr>
            <w:tcW w:w="1678" w:type="dxa"/>
            <w:vAlign w:val="center"/>
          </w:tcPr>
          <w:p w:rsidR="00256719" w:rsidRDefault="00323411" w:rsidP="00323411">
            <w:pPr>
              <w:adjustRightInd w:val="0"/>
              <w:snapToGrid w:val="0"/>
              <w:spacing w:line="300" w:lineRule="auto"/>
              <w:rPr>
                <w:rFonts w:ascii="宋体" w:hAnsi="宋体"/>
              </w:rPr>
            </w:pPr>
            <w:r>
              <w:rPr>
                <w:rFonts w:ascii="宋体" w:hAnsi="宋体" w:hint="eastAsia"/>
              </w:rPr>
              <w:t>1.商品及其内在矛盾</w:t>
            </w:r>
          </w:p>
        </w:tc>
        <w:tc>
          <w:tcPr>
            <w:tcW w:w="3284" w:type="dxa"/>
            <w:vMerge w:val="restart"/>
          </w:tcPr>
          <w:p w:rsidR="00256719" w:rsidRDefault="00323411" w:rsidP="00323411">
            <w:pPr>
              <w:spacing w:line="300" w:lineRule="auto"/>
              <w:rPr>
                <w:rFonts w:ascii="楷体" w:eastAsia="楷体" w:hAnsi="楷体" w:cs="楷体"/>
              </w:rPr>
            </w:pPr>
            <w:r>
              <w:rPr>
                <w:rFonts w:ascii="楷体" w:eastAsia="楷体" w:hAnsi="楷体" w:cs="楷体" w:hint="eastAsia"/>
              </w:rPr>
              <w:t>参考书目：</w:t>
            </w:r>
          </w:p>
          <w:p w:rsidR="00256719" w:rsidRDefault="00323411" w:rsidP="00323411">
            <w:pPr>
              <w:spacing w:line="300" w:lineRule="auto"/>
              <w:rPr>
                <w:rFonts w:ascii="宋体" w:hAnsi="宋体"/>
              </w:rPr>
            </w:pPr>
            <w:r>
              <w:rPr>
                <w:rFonts w:ascii="宋体" w:hAnsi="宋体" w:hint="eastAsia"/>
                <w:noProof/>
              </w:rPr>
              <w:drawing>
                <wp:anchor distT="0" distB="0" distL="114300" distR="114300" simplePos="0" relativeHeight="251669504" behindDoc="1" locked="0" layoutInCell="1" allowOverlap="1">
                  <wp:simplePos x="0" y="0"/>
                  <wp:positionH relativeFrom="column">
                    <wp:posOffset>83185</wp:posOffset>
                  </wp:positionH>
                  <wp:positionV relativeFrom="paragraph">
                    <wp:posOffset>499110</wp:posOffset>
                  </wp:positionV>
                  <wp:extent cx="1381125" cy="1035685"/>
                  <wp:effectExtent l="0" t="0" r="0" b="0"/>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381125" cy="1035685"/>
                          </a:xfrm>
                          <a:prstGeom prst="rect">
                            <a:avLst/>
                          </a:prstGeom>
                        </pic:spPr>
                      </pic:pic>
                    </a:graphicData>
                  </a:graphic>
                </wp:anchor>
              </w:drawing>
            </w:r>
            <w:r>
              <w:rPr>
                <w:rFonts w:ascii="宋体" w:hAnsi="宋体" w:hint="eastAsia"/>
              </w:rPr>
              <w:t>马克思，恩格斯</w:t>
            </w:r>
            <w:r>
              <w:rPr>
                <w:rFonts w:hint="eastAsia"/>
              </w:rPr>
              <w:t>.</w:t>
            </w:r>
            <w:r>
              <w:rPr>
                <w:rFonts w:ascii="宋体" w:hAnsi="宋体" w:hint="eastAsia"/>
              </w:rPr>
              <w:t>《马克思恩格斯文集》</w:t>
            </w:r>
            <w:r>
              <w:rPr>
                <w:rFonts w:ascii="宋体" w:hAnsi="宋体"/>
              </w:rPr>
              <w:t>1-10</w:t>
            </w:r>
            <w:r>
              <w:rPr>
                <w:rFonts w:ascii="宋体" w:hAnsi="宋体" w:hint="eastAsia"/>
              </w:rPr>
              <w:t>卷[</w:t>
            </w:r>
            <w:r>
              <w:rPr>
                <w:rFonts w:ascii="宋体" w:hAnsi="宋体"/>
              </w:rPr>
              <w:t>M].</w:t>
            </w:r>
            <w:r>
              <w:rPr>
                <w:rFonts w:ascii="宋体" w:hAnsi="宋体" w:hint="eastAsia"/>
              </w:rPr>
              <w:t>人民出版社.2009</w:t>
            </w:r>
          </w:p>
        </w:tc>
        <w:tc>
          <w:tcPr>
            <w:tcW w:w="2366" w:type="dxa"/>
            <w:vMerge w:val="restart"/>
            <w:vAlign w:val="center"/>
          </w:tcPr>
          <w:p w:rsidR="00256719" w:rsidRDefault="00323411" w:rsidP="00323411">
            <w:pPr>
              <w:adjustRightInd w:val="0"/>
              <w:snapToGrid w:val="0"/>
              <w:spacing w:line="300" w:lineRule="auto"/>
              <w:jc w:val="left"/>
              <w:rPr>
                <w:rFonts w:ascii="宋体" w:hAnsi="宋体"/>
              </w:rPr>
            </w:pPr>
            <w:r>
              <w:rPr>
                <w:rFonts w:ascii="宋体" w:hAnsi="宋体" w:hint="eastAsia"/>
              </w:rPr>
              <w:t>1.你如何理解中国经济中货币的作用？</w:t>
            </w:r>
          </w:p>
          <w:p w:rsidR="00256719" w:rsidRDefault="00323411" w:rsidP="00323411">
            <w:pPr>
              <w:adjustRightInd w:val="0"/>
              <w:snapToGrid w:val="0"/>
              <w:spacing w:line="300" w:lineRule="auto"/>
              <w:jc w:val="left"/>
              <w:rPr>
                <w:rFonts w:ascii="宋体" w:hAnsi="宋体"/>
              </w:rPr>
            </w:pPr>
            <w:r>
              <w:rPr>
                <w:rFonts w:ascii="宋体" w:hAnsi="宋体" w:hint="eastAsia"/>
              </w:rPr>
              <w:t>2.简述建立和规范市场秩序的重要意义。</w:t>
            </w:r>
          </w:p>
          <w:p w:rsidR="00256719" w:rsidRDefault="00323411" w:rsidP="00323411">
            <w:pPr>
              <w:adjustRightInd w:val="0"/>
              <w:snapToGrid w:val="0"/>
              <w:spacing w:line="300" w:lineRule="auto"/>
              <w:jc w:val="left"/>
              <w:rPr>
                <w:rFonts w:ascii="楷体" w:eastAsia="楷体" w:hAnsi="楷体" w:cs="楷体"/>
              </w:rPr>
            </w:pPr>
            <w:r>
              <w:rPr>
                <w:rFonts w:ascii="宋体" w:hAnsi="宋体" w:hint="eastAsia"/>
              </w:rPr>
              <w:t>3.习近平同志对中国市场和货币问题的相关论述有哪些？</w:t>
            </w:r>
          </w:p>
        </w:tc>
      </w:tr>
      <w:tr w:rsidR="00256719">
        <w:trPr>
          <w:trHeight w:val="2226"/>
        </w:trPr>
        <w:tc>
          <w:tcPr>
            <w:tcW w:w="1073" w:type="dxa"/>
            <w:vMerge/>
            <w:vAlign w:val="center"/>
          </w:tcPr>
          <w:p w:rsidR="00256719" w:rsidRDefault="00256719" w:rsidP="00323411">
            <w:pPr>
              <w:adjustRightInd w:val="0"/>
              <w:snapToGrid w:val="0"/>
              <w:spacing w:line="300" w:lineRule="auto"/>
              <w:jc w:val="center"/>
              <w:rPr>
                <w:rFonts w:ascii="宋体" w:hAnsi="宋体"/>
                <w:b/>
              </w:rPr>
            </w:pPr>
          </w:p>
        </w:tc>
        <w:tc>
          <w:tcPr>
            <w:tcW w:w="1678" w:type="dxa"/>
            <w:vAlign w:val="center"/>
          </w:tcPr>
          <w:p w:rsidR="00256719" w:rsidRDefault="00323411" w:rsidP="00323411">
            <w:pPr>
              <w:adjustRightInd w:val="0"/>
              <w:snapToGrid w:val="0"/>
              <w:spacing w:line="300" w:lineRule="auto"/>
              <w:rPr>
                <w:rFonts w:ascii="宋体" w:hAnsi="宋体"/>
              </w:rPr>
            </w:pPr>
            <w:r>
              <w:rPr>
                <w:rFonts w:ascii="宋体" w:hAnsi="宋体" w:hint="eastAsia"/>
              </w:rPr>
              <w:t>2.商品价值量</w:t>
            </w:r>
          </w:p>
        </w:tc>
        <w:tc>
          <w:tcPr>
            <w:tcW w:w="3284" w:type="dxa"/>
            <w:vMerge/>
          </w:tcPr>
          <w:p w:rsidR="00256719" w:rsidRDefault="00256719" w:rsidP="00323411">
            <w:pPr>
              <w:adjustRightInd w:val="0"/>
              <w:snapToGrid w:val="0"/>
              <w:spacing w:line="300" w:lineRule="auto"/>
              <w:jc w:val="center"/>
              <w:rPr>
                <w:rFonts w:ascii="宋体" w:hAnsi="宋体"/>
                <w:b/>
              </w:rPr>
            </w:pPr>
          </w:p>
        </w:tc>
        <w:tc>
          <w:tcPr>
            <w:tcW w:w="2366" w:type="dxa"/>
            <w:vMerge/>
          </w:tcPr>
          <w:p w:rsidR="00256719" w:rsidRDefault="00256719" w:rsidP="00323411">
            <w:pPr>
              <w:adjustRightInd w:val="0"/>
              <w:snapToGrid w:val="0"/>
              <w:spacing w:line="300" w:lineRule="auto"/>
              <w:rPr>
                <w:rFonts w:ascii="宋体" w:hAnsi="宋体"/>
                <w:b/>
              </w:rPr>
            </w:pPr>
          </w:p>
        </w:tc>
      </w:tr>
      <w:tr w:rsidR="00256719">
        <w:trPr>
          <w:trHeight w:val="523"/>
        </w:trPr>
        <w:tc>
          <w:tcPr>
            <w:tcW w:w="1073" w:type="dxa"/>
            <w:vMerge w:val="restart"/>
            <w:vAlign w:val="center"/>
          </w:tcPr>
          <w:p w:rsidR="00256719" w:rsidRDefault="00323411" w:rsidP="00323411">
            <w:pPr>
              <w:adjustRightInd w:val="0"/>
              <w:snapToGrid w:val="0"/>
              <w:spacing w:line="300" w:lineRule="auto"/>
              <w:jc w:val="center"/>
              <w:rPr>
                <w:rFonts w:ascii="宋体" w:hAnsi="宋体"/>
                <w:bCs/>
              </w:rPr>
            </w:pPr>
            <w:r>
              <w:rPr>
                <w:rFonts w:ascii="宋体" w:hAnsi="宋体" w:hint="eastAsia"/>
                <w:bCs/>
              </w:rPr>
              <w:t>第二章 货币</w:t>
            </w:r>
          </w:p>
        </w:tc>
        <w:tc>
          <w:tcPr>
            <w:tcW w:w="1678" w:type="dxa"/>
            <w:vAlign w:val="center"/>
          </w:tcPr>
          <w:p w:rsidR="00256719" w:rsidRDefault="00323411" w:rsidP="00323411">
            <w:pPr>
              <w:adjustRightInd w:val="0"/>
              <w:snapToGrid w:val="0"/>
              <w:spacing w:line="300" w:lineRule="auto"/>
              <w:rPr>
                <w:rFonts w:ascii="宋体" w:hAnsi="宋体"/>
              </w:rPr>
            </w:pPr>
            <w:r>
              <w:rPr>
                <w:rFonts w:ascii="宋体" w:hAnsi="宋体" w:hint="eastAsia"/>
              </w:rPr>
              <w:t>1.货币的本质、职能</w:t>
            </w:r>
          </w:p>
        </w:tc>
        <w:tc>
          <w:tcPr>
            <w:tcW w:w="3284" w:type="dxa"/>
            <w:vMerge w:val="restart"/>
            <w:vAlign w:val="center"/>
          </w:tcPr>
          <w:p w:rsidR="00256719" w:rsidRDefault="00323411" w:rsidP="00323411">
            <w:pPr>
              <w:adjustRightInd w:val="0"/>
              <w:snapToGrid w:val="0"/>
              <w:spacing w:line="300" w:lineRule="auto"/>
              <w:rPr>
                <w:rFonts w:ascii="宋体" w:hAnsi="宋体"/>
              </w:rPr>
            </w:pPr>
            <w:r>
              <w:rPr>
                <w:rFonts w:ascii="楷体" w:eastAsia="楷体" w:hAnsi="楷体" w:cs="楷体" w:hint="eastAsia"/>
              </w:rPr>
              <w:t>参考书目：</w:t>
            </w:r>
          </w:p>
          <w:p w:rsidR="00256719" w:rsidRDefault="00323411" w:rsidP="00323411">
            <w:pPr>
              <w:adjustRightInd w:val="0"/>
              <w:snapToGrid w:val="0"/>
              <w:spacing w:line="300" w:lineRule="auto"/>
              <w:rPr>
                <w:rFonts w:ascii="宋体" w:hAnsi="宋体"/>
              </w:rPr>
            </w:pPr>
            <w:r>
              <w:rPr>
                <w:rFonts w:ascii="宋体" w:hAnsi="宋体" w:hint="eastAsia"/>
              </w:rPr>
              <w:t>1.刘</w:t>
            </w:r>
            <w:proofErr w:type="gramStart"/>
            <w:r>
              <w:rPr>
                <w:rFonts w:ascii="宋体" w:hAnsi="宋体" w:hint="eastAsia"/>
              </w:rPr>
              <w:t>诗白著</w:t>
            </w:r>
            <w:proofErr w:type="gramEnd"/>
            <w:r>
              <w:rPr>
                <w:rFonts w:ascii="宋体" w:hAnsi="宋体" w:hint="eastAsia"/>
              </w:rPr>
              <w:t>.《政治经济学》，西南财经大学出版社, 2018</w:t>
            </w:r>
          </w:p>
          <w:p w:rsidR="00256719" w:rsidRDefault="00323411" w:rsidP="00323411">
            <w:pPr>
              <w:adjustRightInd w:val="0"/>
              <w:snapToGrid w:val="0"/>
              <w:spacing w:line="300" w:lineRule="auto"/>
              <w:rPr>
                <w:rFonts w:ascii="宋体" w:hAnsi="宋体"/>
              </w:rPr>
            </w:pPr>
            <w:r>
              <w:rPr>
                <w:rFonts w:ascii="宋体" w:hAnsi="宋体" w:hint="eastAsia"/>
              </w:rPr>
              <w:t>2.马克思.《资本论》，人民出版社，1995.</w:t>
            </w:r>
          </w:p>
        </w:tc>
        <w:tc>
          <w:tcPr>
            <w:tcW w:w="2366" w:type="dxa"/>
            <w:vMerge/>
          </w:tcPr>
          <w:p w:rsidR="00256719" w:rsidRDefault="00256719" w:rsidP="00323411">
            <w:pPr>
              <w:adjustRightInd w:val="0"/>
              <w:snapToGrid w:val="0"/>
              <w:spacing w:line="300" w:lineRule="auto"/>
              <w:rPr>
                <w:rFonts w:ascii="宋体" w:hAnsi="宋体"/>
              </w:rPr>
            </w:pPr>
          </w:p>
        </w:tc>
      </w:tr>
      <w:tr w:rsidR="00256719">
        <w:trPr>
          <w:trHeight w:val="641"/>
        </w:trPr>
        <w:tc>
          <w:tcPr>
            <w:tcW w:w="1073" w:type="dxa"/>
            <w:vMerge/>
            <w:vAlign w:val="center"/>
          </w:tcPr>
          <w:p w:rsidR="00256719" w:rsidRDefault="00256719" w:rsidP="00323411">
            <w:pPr>
              <w:adjustRightInd w:val="0"/>
              <w:snapToGrid w:val="0"/>
              <w:spacing w:line="300" w:lineRule="auto"/>
              <w:jc w:val="center"/>
              <w:rPr>
                <w:rFonts w:ascii="宋体" w:hAnsi="宋体"/>
                <w:b/>
              </w:rPr>
            </w:pPr>
          </w:p>
        </w:tc>
        <w:tc>
          <w:tcPr>
            <w:tcW w:w="1678" w:type="dxa"/>
            <w:vAlign w:val="center"/>
          </w:tcPr>
          <w:p w:rsidR="00256719" w:rsidRDefault="00323411" w:rsidP="00323411">
            <w:pPr>
              <w:adjustRightInd w:val="0"/>
              <w:snapToGrid w:val="0"/>
              <w:spacing w:line="300" w:lineRule="auto"/>
              <w:rPr>
                <w:rFonts w:ascii="宋体" w:hAnsi="宋体"/>
              </w:rPr>
            </w:pPr>
            <w:r>
              <w:rPr>
                <w:rFonts w:ascii="宋体" w:hAnsi="宋体" w:hint="eastAsia"/>
              </w:rPr>
              <w:t>2.货币的形式</w:t>
            </w:r>
          </w:p>
        </w:tc>
        <w:tc>
          <w:tcPr>
            <w:tcW w:w="3284" w:type="dxa"/>
            <w:vMerge/>
          </w:tcPr>
          <w:p w:rsidR="00256719" w:rsidRDefault="00256719" w:rsidP="00323411">
            <w:pPr>
              <w:adjustRightInd w:val="0"/>
              <w:snapToGrid w:val="0"/>
              <w:spacing w:line="300" w:lineRule="auto"/>
              <w:jc w:val="center"/>
              <w:rPr>
                <w:rFonts w:ascii="宋体" w:hAnsi="宋体"/>
                <w:b/>
              </w:rPr>
            </w:pPr>
          </w:p>
        </w:tc>
        <w:tc>
          <w:tcPr>
            <w:tcW w:w="2366" w:type="dxa"/>
            <w:vMerge/>
          </w:tcPr>
          <w:p w:rsidR="00256719" w:rsidRDefault="00256719" w:rsidP="00323411">
            <w:pPr>
              <w:adjustRightInd w:val="0"/>
              <w:snapToGrid w:val="0"/>
              <w:spacing w:line="300" w:lineRule="auto"/>
              <w:rPr>
                <w:rFonts w:ascii="宋体" w:hAnsi="宋体"/>
                <w:b/>
              </w:rPr>
            </w:pPr>
          </w:p>
        </w:tc>
      </w:tr>
      <w:tr w:rsidR="00256719">
        <w:tc>
          <w:tcPr>
            <w:tcW w:w="1073" w:type="dxa"/>
            <w:vMerge/>
            <w:vAlign w:val="center"/>
          </w:tcPr>
          <w:p w:rsidR="00256719" w:rsidRDefault="00256719" w:rsidP="00323411">
            <w:pPr>
              <w:adjustRightInd w:val="0"/>
              <w:snapToGrid w:val="0"/>
              <w:spacing w:line="300" w:lineRule="auto"/>
              <w:jc w:val="center"/>
              <w:rPr>
                <w:rFonts w:ascii="宋体" w:hAnsi="宋体"/>
                <w:b/>
              </w:rPr>
            </w:pPr>
          </w:p>
        </w:tc>
        <w:tc>
          <w:tcPr>
            <w:tcW w:w="1678" w:type="dxa"/>
            <w:vAlign w:val="center"/>
          </w:tcPr>
          <w:p w:rsidR="00256719" w:rsidRDefault="00323411" w:rsidP="00323411">
            <w:pPr>
              <w:adjustRightInd w:val="0"/>
              <w:snapToGrid w:val="0"/>
              <w:spacing w:line="300" w:lineRule="auto"/>
              <w:rPr>
                <w:rFonts w:ascii="宋体" w:hAnsi="宋体"/>
              </w:rPr>
            </w:pPr>
            <w:r>
              <w:rPr>
                <w:rFonts w:ascii="宋体" w:hAnsi="宋体" w:hint="eastAsia"/>
              </w:rPr>
              <w:t>3.货币流通量及其规律</w:t>
            </w:r>
          </w:p>
        </w:tc>
        <w:tc>
          <w:tcPr>
            <w:tcW w:w="3284" w:type="dxa"/>
            <w:vMerge/>
          </w:tcPr>
          <w:p w:rsidR="00256719" w:rsidRDefault="00256719" w:rsidP="00323411">
            <w:pPr>
              <w:adjustRightInd w:val="0"/>
              <w:snapToGrid w:val="0"/>
              <w:spacing w:line="300" w:lineRule="auto"/>
              <w:jc w:val="center"/>
              <w:rPr>
                <w:rFonts w:ascii="宋体" w:hAnsi="宋体"/>
                <w:b/>
              </w:rPr>
            </w:pPr>
          </w:p>
        </w:tc>
        <w:tc>
          <w:tcPr>
            <w:tcW w:w="2366" w:type="dxa"/>
            <w:vMerge/>
          </w:tcPr>
          <w:p w:rsidR="00256719" w:rsidRDefault="00256719" w:rsidP="00323411">
            <w:pPr>
              <w:adjustRightInd w:val="0"/>
              <w:snapToGrid w:val="0"/>
              <w:spacing w:line="300" w:lineRule="auto"/>
              <w:rPr>
                <w:rFonts w:ascii="宋体" w:hAnsi="宋体"/>
                <w:b/>
              </w:rPr>
            </w:pPr>
          </w:p>
        </w:tc>
      </w:tr>
      <w:tr w:rsidR="00256719">
        <w:trPr>
          <w:trHeight w:val="635"/>
        </w:trPr>
        <w:tc>
          <w:tcPr>
            <w:tcW w:w="1073" w:type="dxa"/>
            <w:vMerge w:val="restart"/>
            <w:vAlign w:val="center"/>
          </w:tcPr>
          <w:p w:rsidR="00256719" w:rsidRDefault="00323411" w:rsidP="00323411">
            <w:pPr>
              <w:adjustRightInd w:val="0"/>
              <w:snapToGrid w:val="0"/>
              <w:spacing w:line="300" w:lineRule="auto"/>
              <w:jc w:val="center"/>
              <w:rPr>
                <w:rFonts w:ascii="宋体" w:hAnsi="宋体"/>
                <w:bCs/>
              </w:rPr>
            </w:pPr>
            <w:r>
              <w:rPr>
                <w:rFonts w:ascii="宋体" w:hAnsi="宋体" w:hint="eastAsia"/>
                <w:bCs/>
              </w:rPr>
              <w:t>第三章 市场经济与价值规律</w:t>
            </w:r>
          </w:p>
        </w:tc>
        <w:tc>
          <w:tcPr>
            <w:tcW w:w="1678" w:type="dxa"/>
            <w:vAlign w:val="center"/>
          </w:tcPr>
          <w:p w:rsidR="00256719" w:rsidRDefault="00323411" w:rsidP="00323411">
            <w:pPr>
              <w:adjustRightInd w:val="0"/>
              <w:snapToGrid w:val="0"/>
              <w:spacing w:line="300" w:lineRule="auto"/>
              <w:rPr>
                <w:rFonts w:ascii="宋体" w:hAnsi="宋体"/>
              </w:rPr>
            </w:pPr>
            <w:r>
              <w:rPr>
                <w:rFonts w:ascii="宋体" w:hAnsi="宋体" w:hint="eastAsia"/>
              </w:rPr>
              <w:t>1.市场经济</w:t>
            </w:r>
          </w:p>
        </w:tc>
        <w:tc>
          <w:tcPr>
            <w:tcW w:w="3284" w:type="dxa"/>
            <w:vMerge w:val="restart"/>
            <w:vAlign w:val="center"/>
          </w:tcPr>
          <w:p w:rsidR="00256719" w:rsidRDefault="00323411" w:rsidP="00323411">
            <w:pPr>
              <w:adjustRightInd w:val="0"/>
              <w:snapToGrid w:val="0"/>
              <w:spacing w:line="300" w:lineRule="auto"/>
              <w:rPr>
                <w:rFonts w:ascii="楷体" w:eastAsia="楷体" w:hAnsi="楷体" w:cs="楷体"/>
              </w:rPr>
            </w:pPr>
            <w:r>
              <w:rPr>
                <w:rFonts w:ascii="楷体" w:eastAsia="楷体" w:hAnsi="楷体" w:cs="楷体" w:hint="eastAsia"/>
              </w:rPr>
              <w:t>参考书目：</w:t>
            </w:r>
          </w:p>
          <w:p w:rsidR="00256719" w:rsidRDefault="00323411" w:rsidP="00323411">
            <w:pPr>
              <w:pStyle w:val="ae"/>
              <w:numPr>
                <w:ilvl w:val="0"/>
                <w:numId w:val="1"/>
              </w:numPr>
              <w:adjustRightInd w:val="0"/>
              <w:snapToGrid w:val="0"/>
              <w:spacing w:line="300" w:lineRule="auto"/>
              <w:ind w:firstLineChars="0"/>
              <w:rPr>
                <w:rFonts w:ascii="宋体" w:hAnsi="宋体"/>
              </w:rPr>
            </w:pPr>
            <w:r>
              <w:rPr>
                <w:rFonts w:ascii="宋体" w:hAnsi="宋体" w:hint="eastAsia"/>
              </w:rPr>
              <w:t>毛泽东.《毛泽东选集》 1-4 卷[M].人民出版社.2009</w:t>
            </w:r>
          </w:p>
          <w:p w:rsidR="00256719" w:rsidRDefault="00323411" w:rsidP="00323411">
            <w:pPr>
              <w:snapToGrid w:val="0"/>
              <w:spacing w:line="300" w:lineRule="auto"/>
              <w:rPr>
                <w:rFonts w:ascii="宋体" w:hAnsi="宋体"/>
              </w:rPr>
            </w:pPr>
            <w:r>
              <w:rPr>
                <w:rFonts w:ascii="宋体" w:hAnsi="宋体" w:hint="eastAsia"/>
              </w:rPr>
              <w:t>2. 《习近平谈治国理政》（一、二卷）[</w:t>
            </w:r>
            <w:r>
              <w:rPr>
                <w:rFonts w:ascii="宋体" w:hAnsi="宋体"/>
              </w:rPr>
              <w:t>M].</w:t>
            </w:r>
            <w:r>
              <w:rPr>
                <w:rFonts w:ascii="宋体" w:hAnsi="宋体" w:hint="eastAsia"/>
              </w:rPr>
              <w:t>外文出版社,</w:t>
            </w:r>
            <w:r>
              <w:rPr>
                <w:rFonts w:ascii="宋体" w:hAnsi="宋体"/>
              </w:rPr>
              <w:t>201</w:t>
            </w:r>
            <w:r>
              <w:rPr>
                <w:rFonts w:ascii="宋体" w:hAnsi="宋体" w:hint="eastAsia"/>
              </w:rPr>
              <w:t>7.</w:t>
            </w:r>
          </w:p>
          <w:p w:rsidR="00256719" w:rsidRDefault="00256719" w:rsidP="00323411">
            <w:pPr>
              <w:pStyle w:val="ae"/>
              <w:adjustRightInd w:val="0"/>
              <w:snapToGrid w:val="0"/>
              <w:spacing w:line="300" w:lineRule="auto"/>
              <w:ind w:left="360" w:firstLineChars="0" w:firstLine="0"/>
              <w:rPr>
                <w:rFonts w:ascii="宋体" w:hAnsi="宋体"/>
              </w:rPr>
            </w:pPr>
          </w:p>
        </w:tc>
        <w:tc>
          <w:tcPr>
            <w:tcW w:w="2366" w:type="dxa"/>
            <w:vMerge/>
          </w:tcPr>
          <w:p w:rsidR="00256719" w:rsidRDefault="00256719" w:rsidP="00323411">
            <w:pPr>
              <w:adjustRightInd w:val="0"/>
              <w:snapToGrid w:val="0"/>
              <w:spacing w:line="300" w:lineRule="auto"/>
              <w:rPr>
                <w:rFonts w:ascii="楷体" w:eastAsia="楷体" w:hAnsi="楷体" w:cs="楷体"/>
              </w:rPr>
            </w:pPr>
          </w:p>
        </w:tc>
      </w:tr>
      <w:tr w:rsidR="00256719">
        <w:trPr>
          <w:trHeight w:val="701"/>
        </w:trPr>
        <w:tc>
          <w:tcPr>
            <w:tcW w:w="1073" w:type="dxa"/>
            <w:vMerge/>
          </w:tcPr>
          <w:p w:rsidR="00256719" w:rsidRDefault="00256719" w:rsidP="00323411">
            <w:pPr>
              <w:adjustRightInd w:val="0"/>
              <w:snapToGrid w:val="0"/>
              <w:spacing w:line="300" w:lineRule="auto"/>
              <w:jc w:val="center"/>
              <w:rPr>
                <w:rFonts w:ascii="宋体" w:hAnsi="宋体"/>
                <w:b/>
              </w:rPr>
            </w:pPr>
          </w:p>
        </w:tc>
        <w:tc>
          <w:tcPr>
            <w:tcW w:w="1678" w:type="dxa"/>
            <w:vAlign w:val="center"/>
          </w:tcPr>
          <w:p w:rsidR="00256719" w:rsidRDefault="00323411" w:rsidP="00323411">
            <w:pPr>
              <w:adjustRightInd w:val="0"/>
              <w:snapToGrid w:val="0"/>
              <w:spacing w:line="300" w:lineRule="auto"/>
              <w:rPr>
                <w:rFonts w:ascii="宋体" w:hAnsi="宋体"/>
              </w:rPr>
            </w:pPr>
            <w:r>
              <w:rPr>
                <w:rFonts w:ascii="宋体" w:hAnsi="宋体" w:hint="eastAsia"/>
              </w:rPr>
              <w:t>2.价值规律</w:t>
            </w:r>
          </w:p>
        </w:tc>
        <w:tc>
          <w:tcPr>
            <w:tcW w:w="3284" w:type="dxa"/>
            <w:vMerge/>
          </w:tcPr>
          <w:p w:rsidR="00256719" w:rsidRDefault="00256719" w:rsidP="00323411">
            <w:pPr>
              <w:adjustRightInd w:val="0"/>
              <w:snapToGrid w:val="0"/>
              <w:spacing w:line="300" w:lineRule="auto"/>
              <w:jc w:val="center"/>
              <w:rPr>
                <w:rFonts w:ascii="宋体" w:hAnsi="宋体"/>
                <w:b/>
              </w:rPr>
            </w:pPr>
          </w:p>
        </w:tc>
        <w:tc>
          <w:tcPr>
            <w:tcW w:w="2366" w:type="dxa"/>
            <w:vMerge/>
          </w:tcPr>
          <w:p w:rsidR="00256719" w:rsidRDefault="00256719" w:rsidP="00323411">
            <w:pPr>
              <w:adjustRightInd w:val="0"/>
              <w:snapToGrid w:val="0"/>
              <w:spacing w:line="300" w:lineRule="auto"/>
              <w:jc w:val="center"/>
              <w:rPr>
                <w:rFonts w:ascii="宋体" w:hAnsi="宋体"/>
                <w:b/>
              </w:rPr>
            </w:pPr>
          </w:p>
        </w:tc>
      </w:tr>
      <w:tr w:rsidR="00256719">
        <w:tc>
          <w:tcPr>
            <w:tcW w:w="1073" w:type="dxa"/>
            <w:vMerge/>
          </w:tcPr>
          <w:p w:rsidR="00256719" w:rsidRDefault="00256719" w:rsidP="00323411">
            <w:pPr>
              <w:adjustRightInd w:val="0"/>
              <w:snapToGrid w:val="0"/>
              <w:spacing w:line="300" w:lineRule="auto"/>
              <w:jc w:val="center"/>
              <w:rPr>
                <w:rFonts w:ascii="宋体" w:hAnsi="宋体"/>
                <w:b/>
              </w:rPr>
            </w:pPr>
          </w:p>
        </w:tc>
        <w:tc>
          <w:tcPr>
            <w:tcW w:w="1678" w:type="dxa"/>
            <w:vAlign w:val="center"/>
          </w:tcPr>
          <w:p w:rsidR="00256719" w:rsidRDefault="00323411" w:rsidP="00323411">
            <w:pPr>
              <w:adjustRightInd w:val="0"/>
              <w:snapToGrid w:val="0"/>
              <w:spacing w:line="300" w:lineRule="auto"/>
              <w:rPr>
                <w:rFonts w:ascii="宋体" w:hAnsi="宋体"/>
              </w:rPr>
            </w:pPr>
            <w:r>
              <w:rPr>
                <w:rFonts w:ascii="宋体" w:hAnsi="宋体" w:hint="eastAsia"/>
              </w:rPr>
              <w:t>3.市场体系和市场秩序</w:t>
            </w:r>
          </w:p>
        </w:tc>
        <w:tc>
          <w:tcPr>
            <w:tcW w:w="3284" w:type="dxa"/>
            <w:vMerge/>
          </w:tcPr>
          <w:p w:rsidR="00256719" w:rsidRDefault="00256719" w:rsidP="00323411">
            <w:pPr>
              <w:adjustRightInd w:val="0"/>
              <w:snapToGrid w:val="0"/>
              <w:spacing w:line="300" w:lineRule="auto"/>
              <w:jc w:val="center"/>
              <w:rPr>
                <w:rFonts w:ascii="宋体" w:hAnsi="宋体"/>
                <w:b/>
              </w:rPr>
            </w:pPr>
          </w:p>
        </w:tc>
        <w:tc>
          <w:tcPr>
            <w:tcW w:w="2366" w:type="dxa"/>
            <w:vMerge/>
          </w:tcPr>
          <w:p w:rsidR="00256719" w:rsidRDefault="00256719" w:rsidP="00323411">
            <w:pPr>
              <w:adjustRightInd w:val="0"/>
              <w:snapToGrid w:val="0"/>
              <w:spacing w:line="300" w:lineRule="auto"/>
              <w:jc w:val="center"/>
              <w:rPr>
                <w:rFonts w:ascii="宋体" w:hAnsi="宋体"/>
                <w:b/>
              </w:rPr>
            </w:pPr>
          </w:p>
        </w:tc>
      </w:tr>
    </w:tbl>
    <w:p w:rsidR="00256719" w:rsidRDefault="00256719" w:rsidP="00323411">
      <w:pPr>
        <w:adjustRightInd w:val="0"/>
        <w:snapToGrid w:val="0"/>
        <w:spacing w:line="300" w:lineRule="auto"/>
        <w:rPr>
          <w:rFonts w:ascii="宋体" w:hAnsi="宋体"/>
          <w:b/>
          <w:bCs/>
        </w:rPr>
      </w:pPr>
    </w:p>
    <w:p w:rsidR="00256719" w:rsidRDefault="00323411" w:rsidP="00323411">
      <w:pPr>
        <w:adjustRightInd w:val="0"/>
        <w:snapToGrid w:val="0"/>
        <w:spacing w:line="300" w:lineRule="auto"/>
        <w:ind w:firstLineChars="199" w:firstLine="478"/>
        <w:rPr>
          <w:rFonts w:ascii="楷体" w:eastAsia="楷体" w:hAnsi="楷体"/>
        </w:rPr>
      </w:pPr>
      <w:r>
        <w:rPr>
          <w:rFonts w:ascii="楷体" w:eastAsia="楷体" w:hAnsi="楷体" w:hint="eastAsia"/>
        </w:rPr>
        <w:lastRenderedPageBreak/>
        <w:t>马克思主义是不断发展的开放的理论，始终站在时代前沿。马克思一再告诫人们，马克思主义理论不是教条，而是行动指南，必须随着实践的变化而发展。一部马克思主义发展史就是马克思、恩格斯以及他们的后继者们不断根据时代、实践、认识发展而发展的历史，是不断吸收人类历史上一切优秀思想文化成果丰富自己的历史。因此，马克思主义能够永葆其美妙之青春，不断探索时代发展提出的新课题、回应人类社会面临的新挑战</w:t>
      </w:r>
      <w:r>
        <w:rPr>
          <w:rFonts w:ascii="楷体" w:eastAsia="楷体" w:hAnsi="楷体"/>
        </w:rPr>
        <w:t>……</w:t>
      </w:r>
    </w:p>
    <w:p w:rsidR="00256719" w:rsidRDefault="00323411" w:rsidP="00323411">
      <w:pPr>
        <w:adjustRightInd w:val="0"/>
        <w:snapToGrid w:val="0"/>
        <w:spacing w:line="300" w:lineRule="auto"/>
        <w:ind w:firstLineChars="199" w:firstLine="478"/>
        <w:rPr>
          <w:rFonts w:ascii="楷体" w:eastAsia="楷体" w:hAnsi="楷体"/>
        </w:rPr>
      </w:pPr>
      <w:r>
        <w:rPr>
          <w:rFonts w:ascii="楷体" w:eastAsia="楷体" w:hAnsi="楷体" w:hint="eastAsia"/>
        </w:rPr>
        <w:t>1848年，席卷欧洲的资产阶级民主革命爆发，马克思积极投入并指导这场革命斗争。革命失败后，马克思深刻总结革命教训，力求通过系统研究政治经济学，揭示资本主义的本质和规律。1867年问世的《资本论》是马克思主义最厚重、最丰富的著作，被誉为“工人阶级的圣经”。</w:t>
      </w:r>
    </w:p>
    <w:p w:rsidR="00256719" w:rsidRDefault="00323411" w:rsidP="00323411">
      <w:pPr>
        <w:adjustRightInd w:val="0"/>
        <w:snapToGrid w:val="0"/>
        <w:spacing w:line="300" w:lineRule="auto"/>
        <w:ind w:firstLineChars="199" w:firstLine="478"/>
        <w:jc w:val="right"/>
        <w:rPr>
          <w:rFonts w:ascii="楷体" w:eastAsia="楷体" w:hAnsi="楷体"/>
        </w:rPr>
      </w:pPr>
      <w:r>
        <w:rPr>
          <w:rFonts w:ascii="楷体" w:eastAsia="楷体" w:hAnsi="楷体" w:hint="eastAsia"/>
        </w:rPr>
        <w:t>——摘自：习近平《纪念马克思诞辰两百周年大会重要讲话》</w:t>
      </w:r>
    </w:p>
    <w:p w:rsidR="00256719" w:rsidRDefault="00323411" w:rsidP="00323411">
      <w:pPr>
        <w:adjustRightInd w:val="0"/>
        <w:snapToGrid w:val="0"/>
        <w:spacing w:line="300" w:lineRule="auto"/>
        <w:ind w:firstLineChars="199" w:firstLine="478"/>
        <w:rPr>
          <w:rFonts w:ascii="楷体" w:eastAsia="楷体" w:hAnsi="楷体"/>
        </w:rPr>
      </w:pPr>
      <w:r>
        <w:rPr>
          <w:rFonts w:ascii="楷体" w:eastAsia="楷体" w:hAnsi="楷体" w:hint="eastAsia"/>
        </w:rPr>
        <w:t>党的各级领导干部特别是高级干部，要原原本本学习和研读经典著作，努力把马克思主义哲学作为自己的看家本领，坚定理想信念，坚持正确政治方向，提高战略思维能力、综合决策能力、驾驭全局能力，团结带领人民不断书写改革开放历史新篇章。</w:t>
      </w:r>
    </w:p>
    <w:p w:rsidR="00256719" w:rsidRDefault="00323411" w:rsidP="00323411">
      <w:pPr>
        <w:adjustRightInd w:val="0"/>
        <w:snapToGrid w:val="0"/>
        <w:spacing w:line="300" w:lineRule="auto"/>
        <w:ind w:firstLineChars="199" w:firstLine="478"/>
        <w:jc w:val="right"/>
        <w:rPr>
          <w:rFonts w:ascii="宋体" w:hAnsi="宋体"/>
        </w:rPr>
      </w:pPr>
      <w:r>
        <w:rPr>
          <w:rFonts w:ascii="楷体" w:eastAsia="楷体" w:hAnsi="楷体" w:hint="eastAsia"/>
        </w:rPr>
        <w:t>——摘自：习近平《十八届中央政治局第十一次集体学习讲话》）</w:t>
      </w:r>
    </w:p>
    <w:p w:rsidR="00256719" w:rsidRDefault="00323411" w:rsidP="00323411">
      <w:pPr>
        <w:adjustRightInd w:val="0"/>
        <w:snapToGrid w:val="0"/>
        <w:spacing w:line="300" w:lineRule="auto"/>
        <w:ind w:firstLineChars="199" w:firstLine="478"/>
        <w:rPr>
          <w:rFonts w:ascii="宋体" w:hAnsi="宋体"/>
        </w:rPr>
      </w:pPr>
      <w:r>
        <w:rPr>
          <w:rFonts w:ascii="宋体" w:hAnsi="宋体" w:hint="eastAsia"/>
        </w:rPr>
        <w:t>实现中华民族伟大复兴，坚持和发展中国特色社会主义，关键在党，关键在人，归根到底在培养造就一代又一代可靠接班人。这是党和国家事业发展的百年大计。要建设一支忠实贯彻新时代中国特色社会主义思想、符合新时期好干部标准、忠诚干净担当、数量充足、充满活力的高素质专业化年轻干部队伍。</w:t>
      </w:r>
    </w:p>
    <w:p w:rsidR="00256719" w:rsidRDefault="00323411" w:rsidP="00323411">
      <w:pPr>
        <w:adjustRightInd w:val="0"/>
        <w:snapToGrid w:val="0"/>
        <w:spacing w:line="300" w:lineRule="auto"/>
        <w:ind w:firstLineChars="199" w:firstLine="478"/>
        <w:jc w:val="both"/>
        <w:rPr>
          <w:rFonts w:ascii="宋体" w:hAnsi="宋体"/>
        </w:rPr>
      </w:pPr>
      <w:r>
        <w:rPr>
          <w:rFonts w:ascii="宋体" w:hAnsi="宋体" w:hint="eastAsia"/>
        </w:rPr>
        <w:t>——摘自：习近平《切实贯彻落实新时代党的组织路线，全党努力把党建设得更加坚强有力》</w:t>
      </w:r>
    </w:p>
    <w:p w:rsidR="00256719" w:rsidRDefault="00256719" w:rsidP="00323411">
      <w:pPr>
        <w:adjustRightInd w:val="0"/>
        <w:snapToGrid w:val="0"/>
        <w:spacing w:line="300" w:lineRule="auto"/>
        <w:ind w:firstLineChars="199" w:firstLine="479"/>
        <w:jc w:val="center"/>
        <w:rPr>
          <w:rFonts w:ascii="宋体" w:hAnsi="宋体"/>
          <w:b/>
          <w:bCs/>
        </w:rPr>
      </w:pPr>
    </w:p>
    <w:p w:rsidR="00256719" w:rsidRDefault="00323411" w:rsidP="00323411">
      <w:pPr>
        <w:spacing w:line="300" w:lineRule="auto"/>
        <w:jc w:val="center"/>
        <w:rPr>
          <w:rFonts w:ascii="宋体" w:hAnsi="宋体"/>
          <w:b/>
          <w:bCs/>
        </w:rPr>
      </w:pPr>
      <w:r>
        <w:rPr>
          <w:rFonts w:ascii="宋体" w:hAnsi="宋体" w:hint="eastAsia"/>
          <w:b/>
          <w:bCs/>
        </w:rPr>
        <w:t>第二篇  资本主义经济</w:t>
      </w:r>
    </w:p>
    <w:tbl>
      <w:tblPr>
        <w:tblStyle w:val="ad"/>
        <w:tblW w:w="8296" w:type="dxa"/>
        <w:tblLayout w:type="fixed"/>
        <w:tblLook w:val="04A0" w:firstRow="1" w:lastRow="0" w:firstColumn="1" w:lastColumn="0" w:noHBand="0" w:noVBand="1"/>
      </w:tblPr>
      <w:tblGrid>
        <w:gridCol w:w="1264"/>
        <w:gridCol w:w="2110"/>
        <w:gridCol w:w="2627"/>
        <w:gridCol w:w="2295"/>
      </w:tblGrid>
      <w:tr w:rsidR="00256719">
        <w:tc>
          <w:tcPr>
            <w:tcW w:w="1264" w:type="dxa"/>
            <w:vAlign w:val="center"/>
          </w:tcPr>
          <w:p w:rsidR="00256719" w:rsidRDefault="00323411" w:rsidP="00323411">
            <w:pPr>
              <w:adjustRightInd w:val="0"/>
              <w:snapToGrid w:val="0"/>
              <w:spacing w:line="300" w:lineRule="auto"/>
              <w:jc w:val="center"/>
              <w:rPr>
                <w:rFonts w:ascii="宋体" w:hAnsi="宋体"/>
                <w:bCs/>
              </w:rPr>
            </w:pPr>
            <w:r>
              <w:rPr>
                <w:rFonts w:ascii="宋体" w:hAnsi="宋体" w:hint="eastAsia"/>
                <w:bCs/>
              </w:rPr>
              <w:t>章节</w:t>
            </w:r>
          </w:p>
        </w:tc>
        <w:tc>
          <w:tcPr>
            <w:tcW w:w="2110" w:type="dxa"/>
            <w:vAlign w:val="center"/>
          </w:tcPr>
          <w:p w:rsidR="00256719" w:rsidRDefault="00323411" w:rsidP="00323411">
            <w:pPr>
              <w:adjustRightInd w:val="0"/>
              <w:snapToGrid w:val="0"/>
              <w:spacing w:line="300" w:lineRule="auto"/>
              <w:jc w:val="center"/>
              <w:rPr>
                <w:rFonts w:ascii="宋体" w:hAnsi="宋体"/>
              </w:rPr>
            </w:pPr>
            <w:r>
              <w:rPr>
                <w:rFonts w:ascii="宋体" w:hAnsi="宋体" w:hint="eastAsia"/>
              </w:rPr>
              <w:t>主要内容</w:t>
            </w:r>
          </w:p>
        </w:tc>
        <w:tc>
          <w:tcPr>
            <w:tcW w:w="2627" w:type="dxa"/>
            <w:vAlign w:val="center"/>
          </w:tcPr>
          <w:p w:rsidR="00256719" w:rsidRDefault="00323411" w:rsidP="00323411">
            <w:pPr>
              <w:adjustRightInd w:val="0"/>
              <w:snapToGrid w:val="0"/>
              <w:spacing w:line="300" w:lineRule="auto"/>
              <w:jc w:val="center"/>
              <w:rPr>
                <w:rFonts w:ascii="宋体" w:hAnsi="宋体"/>
              </w:rPr>
            </w:pPr>
            <w:r>
              <w:rPr>
                <w:rFonts w:ascii="宋体" w:hAnsi="宋体" w:hint="eastAsia"/>
              </w:rPr>
              <w:t>参考书目及学习资源</w:t>
            </w:r>
          </w:p>
        </w:tc>
        <w:tc>
          <w:tcPr>
            <w:tcW w:w="2295" w:type="dxa"/>
          </w:tcPr>
          <w:p w:rsidR="00256719" w:rsidRDefault="00323411" w:rsidP="00323411">
            <w:pPr>
              <w:adjustRightInd w:val="0"/>
              <w:snapToGrid w:val="0"/>
              <w:spacing w:line="300" w:lineRule="auto"/>
              <w:jc w:val="center"/>
              <w:rPr>
                <w:rFonts w:ascii="宋体" w:hAnsi="宋体"/>
              </w:rPr>
            </w:pPr>
            <w:r>
              <w:rPr>
                <w:rFonts w:ascii="宋体" w:hAnsi="宋体" w:hint="eastAsia"/>
              </w:rPr>
              <w:t>课后思考题</w:t>
            </w:r>
          </w:p>
        </w:tc>
      </w:tr>
      <w:tr w:rsidR="00256719">
        <w:trPr>
          <w:trHeight w:val="751"/>
        </w:trPr>
        <w:tc>
          <w:tcPr>
            <w:tcW w:w="1264" w:type="dxa"/>
            <w:vMerge w:val="restart"/>
            <w:vAlign w:val="center"/>
          </w:tcPr>
          <w:p w:rsidR="00256719" w:rsidRDefault="00323411" w:rsidP="00323411">
            <w:pPr>
              <w:adjustRightInd w:val="0"/>
              <w:snapToGrid w:val="0"/>
              <w:spacing w:line="300" w:lineRule="auto"/>
              <w:rPr>
                <w:rFonts w:ascii="宋体" w:hAnsi="宋体"/>
                <w:bCs/>
              </w:rPr>
            </w:pPr>
            <w:r>
              <w:rPr>
                <w:rFonts w:ascii="宋体" w:hAnsi="宋体" w:hint="eastAsia"/>
                <w:bCs/>
              </w:rPr>
              <w:t xml:space="preserve">第四章  </w:t>
            </w:r>
          </w:p>
          <w:p w:rsidR="00256719" w:rsidRDefault="00323411" w:rsidP="00323411">
            <w:pPr>
              <w:adjustRightInd w:val="0"/>
              <w:snapToGrid w:val="0"/>
              <w:spacing w:line="300" w:lineRule="auto"/>
              <w:rPr>
                <w:rFonts w:ascii="宋体" w:hAnsi="宋体"/>
                <w:bCs/>
              </w:rPr>
            </w:pPr>
            <w:r>
              <w:rPr>
                <w:rFonts w:ascii="宋体" w:hAnsi="宋体" w:hint="eastAsia"/>
                <w:bCs/>
              </w:rPr>
              <w:t>资本主义经济制度及其演变*（自学）</w:t>
            </w:r>
          </w:p>
        </w:tc>
        <w:tc>
          <w:tcPr>
            <w:tcW w:w="2110" w:type="dxa"/>
            <w:vAlign w:val="center"/>
          </w:tcPr>
          <w:p w:rsidR="00256719" w:rsidRDefault="00323411" w:rsidP="00323411">
            <w:pPr>
              <w:adjustRightInd w:val="0"/>
              <w:snapToGrid w:val="0"/>
              <w:spacing w:line="300" w:lineRule="auto"/>
              <w:jc w:val="center"/>
              <w:rPr>
                <w:rFonts w:ascii="宋体" w:hAnsi="宋体"/>
              </w:rPr>
            </w:pPr>
            <w:r>
              <w:rPr>
                <w:rFonts w:ascii="宋体" w:hAnsi="宋体" w:hint="eastAsia"/>
              </w:rPr>
              <w:t>1.资本主义经济制度的形成</w:t>
            </w:r>
          </w:p>
        </w:tc>
        <w:tc>
          <w:tcPr>
            <w:tcW w:w="2627" w:type="dxa"/>
            <w:vMerge w:val="restart"/>
          </w:tcPr>
          <w:p w:rsidR="00256719" w:rsidRDefault="00256719" w:rsidP="00323411">
            <w:pPr>
              <w:adjustRightInd w:val="0"/>
              <w:snapToGrid w:val="0"/>
              <w:spacing w:line="300" w:lineRule="auto"/>
              <w:rPr>
                <w:rFonts w:ascii="宋体" w:hAnsi="宋体"/>
              </w:rPr>
            </w:pPr>
          </w:p>
          <w:p w:rsidR="00256719" w:rsidRDefault="00323411" w:rsidP="00323411">
            <w:pPr>
              <w:adjustRightInd w:val="0"/>
              <w:snapToGrid w:val="0"/>
              <w:spacing w:line="300" w:lineRule="auto"/>
              <w:rPr>
                <w:rFonts w:ascii="宋体" w:hAnsi="宋体"/>
              </w:rPr>
            </w:pPr>
            <w:r>
              <w:rPr>
                <w:rFonts w:ascii="宋体" w:hAnsi="宋体" w:hint="eastAsia"/>
              </w:rPr>
              <w:t>1.恩格斯.《家庭、私有制和国家的起源》[M].人民出版社.2018</w:t>
            </w:r>
          </w:p>
          <w:p w:rsidR="00256719" w:rsidRDefault="00323411" w:rsidP="00323411">
            <w:pPr>
              <w:adjustRightInd w:val="0"/>
              <w:snapToGrid w:val="0"/>
              <w:spacing w:line="300" w:lineRule="auto"/>
              <w:rPr>
                <w:rFonts w:ascii="宋体" w:hAnsi="宋体"/>
              </w:rPr>
            </w:pPr>
            <w:r>
              <w:rPr>
                <w:rFonts w:ascii="宋体" w:hAnsi="宋体" w:hint="eastAsia"/>
              </w:rPr>
              <w:t>2.中共中央马克思恩格斯列宁斯大林.《1844年经济学者哲学手稿》[M].人民出版社.2018</w:t>
            </w:r>
          </w:p>
        </w:tc>
        <w:tc>
          <w:tcPr>
            <w:tcW w:w="2295" w:type="dxa"/>
            <w:vMerge w:val="restart"/>
            <w:vAlign w:val="center"/>
          </w:tcPr>
          <w:p w:rsidR="00256719" w:rsidRDefault="00323411" w:rsidP="00323411">
            <w:pPr>
              <w:adjustRightInd w:val="0"/>
              <w:snapToGrid w:val="0"/>
              <w:spacing w:line="300" w:lineRule="auto"/>
              <w:jc w:val="center"/>
              <w:rPr>
                <w:rFonts w:ascii="宋体" w:hAnsi="宋体"/>
              </w:rPr>
            </w:pPr>
            <w:r>
              <w:rPr>
                <w:rFonts w:ascii="宋体" w:hAnsi="宋体" w:hint="eastAsia"/>
              </w:rPr>
              <w:t>为什么说国家垄断资本主义的出现是资本主义基本矛盾发展的必然结果？</w:t>
            </w:r>
          </w:p>
        </w:tc>
      </w:tr>
      <w:tr w:rsidR="00256719">
        <w:trPr>
          <w:trHeight w:val="690"/>
        </w:trPr>
        <w:tc>
          <w:tcPr>
            <w:tcW w:w="1264" w:type="dxa"/>
            <w:vMerge/>
            <w:vAlign w:val="center"/>
          </w:tcPr>
          <w:p w:rsidR="00256719" w:rsidRDefault="00256719" w:rsidP="00323411">
            <w:pPr>
              <w:adjustRightInd w:val="0"/>
              <w:snapToGrid w:val="0"/>
              <w:spacing w:line="300" w:lineRule="auto"/>
              <w:jc w:val="center"/>
              <w:rPr>
                <w:rFonts w:ascii="宋体" w:hAnsi="宋体"/>
              </w:rPr>
            </w:pPr>
          </w:p>
        </w:tc>
        <w:tc>
          <w:tcPr>
            <w:tcW w:w="2110" w:type="dxa"/>
            <w:vAlign w:val="center"/>
          </w:tcPr>
          <w:p w:rsidR="00256719" w:rsidRDefault="00323411" w:rsidP="00323411">
            <w:pPr>
              <w:adjustRightInd w:val="0"/>
              <w:snapToGrid w:val="0"/>
              <w:spacing w:line="300" w:lineRule="auto"/>
              <w:rPr>
                <w:rFonts w:ascii="宋体" w:hAnsi="宋体"/>
              </w:rPr>
            </w:pPr>
            <w:r>
              <w:rPr>
                <w:rFonts w:ascii="宋体" w:hAnsi="宋体" w:hint="eastAsia"/>
              </w:rPr>
              <w:t>2.资本主义所有制</w:t>
            </w:r>
          </w:p>
        </w:tc>
        <w:tc>
          <w:tcPr>
            <w:tcW w:w="2627" w:type="dxa"/>
            <w:vMerge/>
          </w:tcPr>
          <w:p w:rsidR="00256719" w:rsidRDefault="00256719" w:rsidP="00323411">
            <w:pPr>
              <w:adjustRightInd w:val="0"/>
              <w:snapToGrid w:val="0"/>
              <w:spacing w:line="300" w:lineRule="auto"/>
              <w:rPr>
                <w:rFonts w:ascii="宋体" w:hAnsi="宋体"/>
              </w:rPr>
            </w:pPr>
          </w:p>
        </w:tc>
        <w:tc>
          <w:tcPr>
            <w:tcW w:w="2295" w:type="dxa"/>
            <w:vMerge/>
            <w:vAlign w:val="center"/>
          </w:tcPr>
          <w:p w:rsidR="00256719" w:rsidRDefault="00256719" w:rsidP="00323411">
            <w:pPr>
              <w:adjustRightInd w:val="0"/>
              <w:snapToGrid w:val="0"/>
              <w:spacing w:line="300" w:lineRule="auto"/>
              <w:jc w:val="center"/>
              <w:rPr>
                <w:rFonts w:ascii="宋体" w:hAnsi="宋体"/>
              </w:rPr>
            </w:pPr>
          </w:p>
        </w:tc>
      </w:tr>
      <w:tr w:rsidR="00256719">
        <w:tc>
          <w:tcPr>
            <w:tcW w:w="1264" w:type="dxa"/>
            <w:vMerge/>
            <w:vAlign w:val="center"/>
          </w:tcPr>
          <w:p w:rsidR="00256719" w:rsidRDefault="00256719" w:rsidP="00323411">
            <w:pPr>
              <w:adjustRightInd w:val="0"/>
              <w:snapToGrid w:val="0"/>
              <w:spacing w:line="300" w:lineRule="auto"/>
              <w:jc w:val="center"/>
              <w:rPr>
                <w:rFonts w:ascii="宋体" w:hAnsi="宋体"/>
              </w:rPr>
            </w:pPr>
          </w:p>
        </w:tc>
        <w:tc>
          <w:tcPr>
            <w:tcW w:w="2110" w:type="dxa"/>
            <w:vAlign w:val="center"/>
          </w:tcPr>
          <w:p w:rsidR="00256719" w:rsidRDefault="00323411" w:rsidP="00323411">
            <w:pPr>
              <w:adjustRightInd w:val="0"/>
              <w:snapToGrid w:val="0"/>
              <w:spacing w:line="300" w:lineRule="auto"/>
              <w:jc w:val="center"/>
              <w:rPr>
                <w:rFonts w:ascii="宋体" w:hAnsi="宋体"/>
              </w:rPr>
            </w:pPr>
            <w:r>
              <w:rPr>
                <w:rFonts w:ascii="宋体" w:hAnsi="宋体" w:hint="eastAsia"/>
              </w:rPr>
              <w:t>3.资本主义经济运行特征的演变</w:t>
            </w:r>
          </w:p>
        </w:tc>
        <w:tc>
          <w:tcPr>
            <w:tcW w:w="2627" w:type="dxa"/>
            <w:vMerge/>
          </w:tcPr>
          <w:p w:rsidR="00256719" w:rsidRDefault="00256719" w:rsidP="00323411">
            <w:pPr>
              <w:adjustRightInd w:val="0"/>
              <w:snapToGrid w:val="0"/>
              <w:spacing w:line="300" w:lineRule="auto"/>
              <w:rPr>
                <w:rFonts w:ascii="宋体" w:hAnsi="宋体"/>
              </w:rPr>
            </w:pPr>
          </w:p>
        </w:tc>
        <w:tc>
          <w:tcPr>
            <w:tcW w:w="2295" w:type="dxa"/>
            <w:vMerge/>
            <w:vAlign w:val="center"/>
          </w:tcPr>
          <w:p w:rsidR="00256719" w:rsidRDefault="00256719" w:rsidP="00323411">
            <w:pPr>
              <w:adjustRightInd w:val="0"/>
              <w:snapToGrid w:val="0"/>
              <w:spacing w:line="300" w:lineRule="auto"/>
              <w:jc w:val="center"/>
              <w:rPr>
                <w:rFonts w:ascii="宋体" w:hAnsi="宋体"/>
              </w:rPr>
            </w:pPr>
          </w:p>
        </w:tc>
      </w:tr>
      <w:tr w:rsidR="00256719">
        <w:trPr>
          <w:trHeight w:val="625"/>
        </w:trPr>
        <w:tc>
          <w:tcPr>
            <w:tcW w:w="1264" w:type="dxa"/>
            <w:vMerge w:val="restart"/>
            <w:vAlign w:val="center"/>
          </w:tcPr>
          <w:p w:rsidR="00256719" w:rsidRDefault="00323411" w:rsidP="00323411">
            <w:pPr>
              <w:adjustRightInd w:val="0"/>
              <w:snapToGrid w:val="0"/>
              <w:spacing w:line="300" w:lineRule="auto"/>
              <w:rPr>
                <w:rFonts w:ascii="宋体" w:hAnsi="宋体"/>
                <w:bCs/>
              </w:rPr>
            </w:pPr>
            <w:r>
              <w:rPr>
                <w:rFonts w:ascii="宋体" w:hAnsi="宋体" w:hint="eastAsia"/>
                <w:bCs/>
              </w:rPr>
              <w:t xml:space="preserve">第五章  </w:t>
            </w:r>
          </w:p>
          <w:p w:rsidR="00256719" w:rsidRDefault="00323411" w:rsidP="00323411">
            <w:pPr>
              <w:adjustRightInd w:val="0"/>
              <w:snapToGrid w:val="0"/>
              <w:spacing w:line="300" w:lineRule="auto"/>
              <w:rPr>
                <w:rFonts w:ascii="宋体" w:hAnsi="宋体"/>
                <w:bCs/>
              </w:rPr>
            </w:pPr>
            <w:r>
              <w:rPr>
                <w:rFonts w:ascii="宋体" w:hAnsi="宋体" w:hint="eastAsia"/>
                <w:bCs/>
              </w:rPr>
              <w:t>资本主义</w:t>
            </w:r>
            <w:r>
              <w:rPr>
                <w:rFonts w:ascii="宋体" w:hAnsi="宋体" w:hint="eastAsia"/>
                <w:bCs/>
              </w:rPr>
              <w:lastRenderedPageBreak/>
              <w:t>生产</w:t>
            </w:r>
          </w:p>
        </w:tc>
        <w:tc>
          <w:tcPr>
            <w:tcW w:w="2110" w:type="dxa"/>
            <w:vAlign w:val="center"/>
          </w:tcPr>
          <w:p w:rsidR="00256719" w:rsidRDefault="00323411" w:rsidP="00323411">
            <w:pPr>
              <w:adjustRightInd w:val="0"/>
              <w:snapToGrid w:val="0"/>
              <w:spacing w:line="300" w:lineRule="auto"/>
              <w:rPr>
                <w:rFonts w:ascii="宋体" w:hAnsi="宋体"/>
              </w:rPr>
            </w:pPr>
            <w:r>
              <w:rPr>
                <w:rFonts w:ascii="宋体" w:hAnsi="宋体" w:hint="eastAsia"/>
              </w:rPr>
              <w:lastRenderedPageBreak/>
              <w:t>1.货币转化为资本</w:t>
            </w:r>
          </w:p>
        </w:tc>
        <w:tc>
          <w:tcPr>
            <w:tcW w:w="2627" w:type="dxa"/>
            <w:vMerge w:val="restart"/>
          </w:tcPr>
          <w:p w:rsidR="00256719" w:rsidRDefault="00323411" w:rsidP="00323411">
            <w:pPr>
              <w:adjustRightInd w:val="0"/>
              <w:snapToGrid w:val="0"/>
              <w:spacing w:line="300" w:lineRule="auto"/>
              <w:rPr>
                <w:rFonts w:ascii="宋体" w:hAnsi="宋体"/>
              </w:rPr>
            </w:pPr>
            <w:r>
              <w:rPr>
                <w:rFonts w:ascii="宋体" w:hAnsi="宋体" w:hint="eastAsia"/>
              </w:rPr>
              <w:t>1.《马克思主义发展史》编写组.《马克思主义发</w:t>
            </w:r>
            <w:r>
              <w:rPr>
                <w:rFonts w:ascii="宋体" w:hAnsi="宋体" w:hint="eastAsia"/>
              </w:rPr>
              <w:lastRenderedPageBreak/>
              <w:t>展史》 [M].高等教育出版社、人民出版社 2013 年版</w:t>
            </w:r>
          </w:p>
          <w:p w:rsidR="00256719" w:rsidRDefault="00323411" w:rsidP="00323411">
            <w:pPr>
              <w:adjustRightInd w:val="0"/>
              <w:snapToGrid w:val="0"/>
              <w:spacing w:line="300" w:lineRule="auto"/>
              <w:rPr>
                <w:rFonts w:ascii="宋体" w:hAnsi="宋体"/>
              </w:rPr>
            </w:pPr>
            <w:r>
              <w:rPr>
                <w:rFonts w:ascii="宋体" w:hAnsi="宋体" w:hint="eastAsia"/>
              </w:rPr>
              <w:t>2. 马克思.《资本论》，人民出版社，1995.</w:t>
            </w:r>
          </w:p>
        </w:tc>
        <w:tc>
          <w:tcPr>
            <w:tcW w:w="2295" w:type="dxa"/>
            <w:vMerge w:val="restart"/>
            <w:vAlign w:val="center"/>
          </w:tcPr>
          <w:p w:rsidR="00256719" w:rsidRDefault="00323411" w:rsidP="00323411">
            <w:pPr>
              <w:adjustRightInd w:val="0"/>
              <w:snapToGrid w:val="0"/>
              <w:spacing w:line="300" w:lineRule="auto"/>
              <w:jc w:val="center"/>
              <w:rPr>
                <w:rFonts w:ascii="宋体" w:hAnsi="宋体"/>
              </w:rPr>
            </w:pPr>
            <w:r>
              <w:rPr>
                <w:rFonts w:ascii="宋体" w:hAnsi="宋体" w:hint="eastAsia"/>
              </w:rPr>
              <w:lastRenderedPageBreak/>
              <w:t>当代资本主义经济中劳资关系出现了</w:t>
            </w:r>
            <w:r>
              <w:rPr>
                <w:rFonts w:ascii="宋体" w:hAnsi="宋体" w:hint="eastAsia"/>
              </w:rPr>
              <w:lastRenderedPageBreak/>
              <w:t>哪些新变化？</w:t>
            </w:r>
          </w:p>
        </w:tc>
      </w:tr>
      <w:tr w:rsidR="00256719">
        <w:trPr>
          <w:trHeight w:val="459"/>
        </w:trPr>
        <w:tc>
          <w:tcPr>
            <w:tcW w:w="1264" w:type="dxa"/>
            <w:vMerge/>
            <w:vAlign w:val="center"/>
          </w:tcPr>
          <w:p w:rsidR="00256719" w:rsidRDefault="00256719" w:rsidP="00323411">
            <w:pPr>
              <w:adjustRightInd w:val="0"/>
              <w:snapToGrid w:val="0"/>
              <w:spacing w:line="300" w:lineRule="auto"/>
              <w:jc w:val="center"/>
              <w:rPr>
                <w:rFonts w:ascii="宋体" w:hAnsi="宋体"/>
              </w:rPr>
            </w:pPr>
          </w:p>
        </w:tc>
        <w:tc>
          <w:tcPr>
            <w:tcW w:w="2110" w:type="dxa"/>
            <w:vAlign w:val="center"/>
          </w:tcPr>
          <w:p w:rsidR="00256719" w:rsidRDefault="00323411" w:rsidP="00323411">
            <w:pPr>
              <w:adjustRightInd w:val="0"/>
              <w:snapToGrid w:val="0"/>
              <w:spacing w:line="300" w:lineRule="auto"/>
              <w:rPr>
                <w:rFonts w:ascii="宋体" w:hAnsi="宋体"/>
              </w:rPr>
            </w:pPr>
            <w:r>
              <w:rPr>
                <w:rFonts w:ascii="宋体" w:hAnsi="宋体" w:hint="eastAsia"/>
              </w:rPr>
              <w:t>2.剩余价值的生产</w:t>
            </w:r>
          </w:p>
        </w:tc>
        <w:tc>
          <w:tcPr>
            <w:tcW w:w="2627" w:type="dxa"/>
            <w:vMerge/>
          </w:tcPr>
          <w:p w:rsidR="00256719" w:rsidRDefault="00256719" w:rsidP="00323411">
            <w:pPr>
              <w:adjustRightInd w:val="0"/>
              <w:snapToGrid w:val="0"/>
              <w:spacing w:line="300" w:lineRule="auto"/>
              <w:rPr>
                <w:rFonts w:ascii="宋体" w:hAnsi="宋体"/>
              </w:rPr>
            </w:pPr>
          </w:p>
        </w:tc>
        <w:tc>
          <w:tcPr>
            <w:tcW w:w="2295" w:type="dxa"/>
            <w:vMerge/>
          </w:tcPr>
          <w:p w:rsidR="00256719" w:rsidRDefault="00256719" w:rsidP="00323411">
            <w:pPr>
              <w:adjustRightInd w:val="0"/>
              <w:snapToGrid w:val="0"/>
              <w:spacing w:line="300" w:lineRule="auto"/>
              <w:rPr>
                <w:rFonts w:ascii="宋体" w:hAnsi="宋体"/>
              </w:rPr>
            </w:pPr>
          </w:p>
        </w:tc>
      </w:tr>
      <w:tr w:rsidR="00256719">
        <w:trPr>
          <w:trHeight w:val="549"/>
        </w:trPr>
        <w:tc>
          <w:tcPr>
            <w:tcW w:w="1264" w:type="dxa"/>
            <w:vMerge/>
            <w:vAlign w:val="center"/>
          </w:tcPr>
          <w:p w:rsidR="00256719" w:rsidRDefault="00256719" w:rsidP="00323411">
            <w:pPr>
              <w:adjustRightInd w:val="0"/>
              <w:snapToGrid w:val="0"/>
              <w:spacing w:line="300" w:lineRule="auto"/>
              <w:jc w:val="center"/>
              <w:rPr>
                <w:rFonts w:ascii="宋体" w:hAnsi="宋体"/>
              </w:rPr>
            </w:pPr>
          </w:p>
        </w:tc>
        <w:tc>
          <w:tcPr>
            <w:tcW w:w="2110" w:type="dxa"/>
            <w:vAlign w:val="center"/>
          </w:tcPr>
          <w:p w:rsidR="00256719" w:rsidRDefault="00323411" w:rsidP="00323411">
            <w:pPr>
              <w:adjustRightInd w:val="0"/>
              <w:snapToGrid w:val="0"/>
              <w:spacing w:line="300" w:lineRule="auto"/>
              <w:jc w:val="center"/>
              <w:rPr>
                <w:rFonts w:ascii="宋体" w:hAnsi="宋体"/>
              </w:rPr>
            </w:pPr>
            <w:r>
              <w:rPr>
                <w:rFonts w:ascii="宋体" w:hAnsi="宋体" w:hint="eastAsia"/>
              </w:rPr>
              <w:t>3.剩余价值生产的两种形式</w:t>
            </w:r>
          </w:p>
        </w:tc>
        <w:tc>
          <w:tcPr>
            <w:tcW w:w="2627" w:type="dxa"/>
            <w:vMerge/>
          </w:tcPr>
          <w:p w:rsidR="00256719" w:rsidRDefault="00256719" w:rsidP="00323411">
            <w:pPr>
              <w:adjustRightInd w:val="0"/>
              <w:snapToGrid w:val="0"/>
              <w:spacing w:line="300" w:lineRule="auto"/>
              <w:rPr>
                <w:rFonts w:ascii="宋体" w:hAnsi="宋体"/>
              </w:rPr>
            </w:pPr>
          </w:p>
        </w:tc>
        <w:tc>
          <w:tcPr>
            <w:tcW w:w="2295" w:type="dxa"/>
            <w:vMerge/>
          </w:tcPr>
          <w:p w:rsidR="00256719" w:rsidRDefault="00256719" w:rsidP="00323411">
            <w:pPr>
              <w:adjustRightInd w:val="0"/>
              <w:snapToGrid w:val="0"/>
              <w:spacing w:line="300" w:lineRule="auto"/>
              <w:rPr>
                <w:rFonts w:ascii="宋体" w:hAnsi="宋体"/>
              </w:rPr>
            </w:pPr>
          </w:p>
        </w:tc>
      </w:tr>
      <w:tr w:rsidR="00256719">
        <w:trPr>
          <w:trHeight w:val="666"/>
        </w:trPr>
        <w:tc>
          <w:tcPr>
            <w:tcW w:w="1264" w:type="dxa"/>
            <w:vMerge/>
            <w:vAlign w:val="center"/>
          </w:tcPr>
          <w:p w:rsidR="00256719" w:rsidRDefault="00256719" w:rsidP="00323411">
            <w:pPr>
              <w:adjustRightInd w:val="0"/>
              <w:snapToGrid w:val="0"/>
              <w:spacing w:line="300" w:lineRule="auto"/>
              <w:jc w:val="center"/>
              <w:rPr>
                <w:rFonts w:ascii="宋体" w:hAnsi="宋体"/>
              </w:rPr>
            </w:pPr>
          </w:p>
        </w:tc>
        <w:tc>
          <w:tcPr>
            <w:tcW w:w="2110" w:type="dxa"/>
            <w:vAlign w:val="center"/>
          </w:tcPr>
          <w:p w:rsidR="00256719" w:rsidRDefault="00323411" w:rsidP="00323411">
            <w:pPr>
              <w:adjustRightInd w:val="0"/>
              <w:snapToGrid w:val="0"/>
              <w:spacing w:line="300" w:lineRule="auto"/>
              <w:rPr>
                <w:rFonts w:ascii="宋体" w:hAnsi="宋体"/>
              </w:rPr>
            </w:pPr>
            <w:r>
              <w:rPr>
                <w:rFonts w:ascii="宋体" w:hAnsi="宋体" w:hint="eastAsia"/>
              </w:rPr>
              <w:t>4.资本主义工资</w:t>
            </w:r>
          </w:p>
        </w:tc>
        <w:tc>
          <w:tcPr>
            <w:tcW w:w="2627" w:type="dxa"/>
            <w:vMerge/>
          </w:tcPr>
          <w:p w:rsidR="00256719" w:rsidRDefault="00256719" w:rsidP="00323411">
            <w:pPr>
              <w:adjustRightInd w:val="0"/>
              <w:snapToGrid w:val="0"/>
              <w:spacing w:line="300" w:lineRule="auto"/>
              <w:rPr>
                <w:rFonts w:ascii="宋体" w:hAnsi="宋体"/>
              </w:rPr>
            </w:pPr>
          </w:p>
        </w:tc>
        <w:tc>
          <w:tcPr>
            <w:tcW w:w="2295" w:type="dxa"/>
            <w:vMerge/>
          </w:tcPr>
          <w:p w:rsidR="00256719" w:rsidRDefault="00256719" w:rsidP="00323411">
            <w:pPr>
              <w:adjustRightInd w:val="0"/>
              <w:snapToGrid w:val="0"/>
              <w:spacing w:line="300" w:lineRule="auto"/>
              <w:rPr>
                <w:rFonts w:ascii="宋体" w:hAnsi="宋体"/>
              </w:rPr>
            </w:pPr>
          </w:p>
        </w:tc>
      </w:tr>
      <w:tr w:rsidR="00256719">
        <w:tc>
          <w:tcPr>
            <w:tcW w:w="1264" w:type="dxa"/>
            <w:vMerge/>
            <w:vAlign w:val="center"/>
          </w:tcPr>
          <w:p w:rsidR="00256719" w:rsidRDefault="00256719" w:rsidP="00323411">
            <w:pPr>
              <w:adjustRightInd w:val="0"/>
              <w:snapToGrid w:val="0"/>
              <w:spacing w:line="300" w:lineRule="auto"/>
              <w:jc w:val="center"/>
              <w:rPr>
                <w:rFonts w:ascii="宋体" w:hAnsi="宋体"/>
              </w:rPr>
            </w:pPr>
          </w:p>
        </w:tc>
        <w:tc>
          <w:tcPr>
            <w:tcW w:w="2110" w:type="dxa"/>
            <w:vAlign w:val="center"/>
          </w:tcPr>
          <w:p w:rsidR="00256719" w:rsidRDefault="00323411" w:rsidP="00323411">
            <w:pPr>
              <w:adjustRightInd w:val="0"/>
              <w:snapToGrid w:val="0"/>
              <w:spacing w:line="300" w:lineRule="auto"/>
              <w:jc w:val="center"/>
              <w:rPr>
                <w:rFonts w:ascii="宋体" w:hAnsi="宋体"/>
              </w:rPr>
            </w:pPr>
            <w:r>
              <w:rPr>
                <w:rFonts w:ascii="宋体" w:hAnsi="宋体" w:hint="eastAsia"/>
              </w:rPr>
              <w:t>5.当代资本主义生产新变化*（自学）</w:t>
            </w:r>
          </w:p>
        </w:tc>
        <w:tc>
          <w:tcPr>
            <w:tcW w:w="2627" w:type="dxa"/>
            <w:vMerge/>
          </w:tcPr>
          <w:p w:rsidR="00256719" w:rsidRDefault="00256719" w:rsidP="00323411">
            <w:pPr>
              <w:adjustRightInd w:val="0"/>
              <w:snapToGrid w:val="0"/>
              <w:spacing w:line="300" w:lineRule="auto"/>
              <w:rPr>
                <w:rFonts w:ascii="宋体" w:hAnsi="宋体"/>
              </w:rPr>
            </w:pPr>
          </w:p>
        </w:tc>
        <w:tc>
          <w:tcPr>
            <w:tcW w:w="2295" w:type="dxa"/>
            <w:vMerge/>
          </w:tcPr>
          <w:p w:rsidR="00256719" w:rsidRDefault="00256719" w:rsidP="00323411">
            <w:pPr>
              <w:adjustRightInd w:val="0"/>
              <w:snapToGrid w:val="0"/>
              <w:spacing w:line="300" w:lineRule="auto"/>
              <w:rPr>
                <w:rFonts w:ascii="宋体" w:hAnsi="宋体"/>
              </w:rPr>
            </w:pPr>
          </w:p>
        </w:tc>
      </w:tr>
      <w:tr w:rsidR="00256719">
        <w:trPr>
          <w:trHeight w:val="497"/>
        </w:trPr>
        <w:tc>
          <w:tcPr>
            <w:tcW w:w="1264" w:type="dxa"/>
            <w:vMerge w:val="restart"/>
            <w:vAlign w:val="center"/>
          </w:tcPr>
          <w:p w:rsidR="00256719" w:rsidRDefault="00323411" w:rsidP="00323411">
            <w:pPr>
              <w:adjustRightInd w:val="0"/>
              <w:snapToGrid w:val="0"/>
              <w:spacing w:line="300" w:lineRule="auto"/>
              <w:rPr>
                <w:rFonts w:ascii="宋体" w:hAnsi="宋体"/>
                <w:bCs/>
              </w:rPr>
            </w:pPr>
            <w:r>
              <w:rPr>
                <w:rFonts w:ascii="宋体" w:hAnsi="宋体" w:hint="eastAsia"/>
                <w:bCs/>
              </w:rPr>
              <w:t xml:space="preserve">第六章  </w:t>
            </w:r>
          </w:p>
          <w:p w:rsidR="00256719" w:rsidRDefault="00323411" w:rsidP="00323411">
            <w:pPr>
              <w:adjustRightInd w:val="0"/>
              <w:snapToGrid w:val="0"/>
              <w:spacing w:line="300" w:lineRule="auto"/>
              <w:rPr>
                <w:rFonts w:ascii="宋体" w:hAnsi="宋体"/>
              </w:rPr>
            </w:pPr>
            <w:r>
              <w:rPr>
                <w:rFonts w:ascii="宋体" w:hAnsi="宋体" w:hint="eastAsia"/>
                <w:bCs/>
              </w:rPr>
              <w:t>资本循环</w:t>
            </w:r>
            <w:r>
              <w:rPr>
                <w:rFonts w:ascii="宋体" w:hAnsi="宋体" w:hint="eastAsia"/>
              </w:rPr>
              <w:t>与周转</w:t>
            </w:r>
          </w:p>
        </w:tc>
        <w:tc>
          <w:tcPr>
            <w:tcW w:w="2110" w:type="dxa"/>
            <w:vAlign w:val="center"/>
          </w:tcPr>
          <w:p w:rsidR="00256719" w:rsidRDefault="00323411" w:rsidP="00323411">
            <w:pPr>
              <w:adjustRightInd w:val="0"/>
              <w:snapToGrid w:val="0"/>
              <w:spacing w:line="300" w:lineRule="auto"/>
              <w:rPr>
                <w:rFonts w:ascii="宋体" w:hAnsi="宋体"/>
              </w:rPr>
            </w:pPr>
            <w:r>
              <w:rPr>
                <w:rFonts w:ascii="宋体" w:hAnsi="宋体" w:hint="eastAsia"/>
              </w:rPr>
              <w:t>1.资本的循环</w:t>
            </w:r>
          </w:p>
        </w:tc>
        <w:tc>
          <w:tcPr>
            <w:tcW w:w="2627" w:type="dxa"/>
            <w:vMerge w:val="restart"/>
          </w:tcPr>
          <w:p w:rsidR="00256719" w:rsidRDefault="00323411" w:rsidP="00323411">
            <w:pPr>
              <w:adjustRightInd w:val="0"/>
              <w:snapToGrid w:val="0"/>
              <w:spacing w:line="300" w:lineRule="auto"/>
              <w:rPr>
                <w:rFonts w:ascii="宋体" w:hAnsi="宋体"/>
              </w:rPr>
            </w:pPr>
            <w:r>
              <w:rPr>
                <w:rFonts w:ascii="宋体" w:hAnsi="宋体" w:hint="eastAsia"/>
              </w:rPr>
              <w:t>1.保罗.斯威齐，《资本主义发展论》，商务印书馆1998年版.</w:t>
            </w:r>
          </w:p>
        </w:tc>
        <w:tc>
          <w:tcPr>
            <w:tcW w:w="2295" w:type="dxa"/>
            <w:vMerge w:val="restart"/>
          </w:tcPr>
          <w:p w:rsidR="00256719" w:rsidRDefault="00256719" w:rsidP="00323411">
            <w:pPr>
              <w:adjustRightInd w:val="0"/>
              <w:snapToGrid w:val="0"/>
              <w:spacing w:line="300" w:lineRule="auto"/>
              <w:rPr>
                <w:rFonts w:ascii="宋体" w:hAnsi="宋体"/>
              </w:rPr>
            </w:pPr>
          </w:p>
        </w:tc>
      </w:tr>
      <w:tr w:rsidR="00256719">
        <w:tc>
          <w:tcPr>
            <w:tcW w:w="1264" w:type="dxa"/>
            <w:vMerge/>
            <w:vAlign w:val="center"/>
          </w:tcPr>
          <w:p w:rsidR="00256719" w:rsidRDefault="00256719" w:rsidP="00323411">
            <w:pPr>
              <w:adjustRightInd w:val="0"/>
              <w:snapToGrid w:val="0"/>
              <w:spacing w:line="300" w:lineRule="auto"/>
              <w:jc w:val="center"/>
              <w:rPr>
                <w:rFonts w:ascii="宋体" w:hAnsi="宋体"/>
              </w:rPr>
            </w:pPr>
          </w:p>
        </w:tc>
        <w:tc>
          <w:tcPr>
            <w:tcW w:w="2110" w:type="dxa"/>
            <w:vAlign w:val="center"/>
          </w:tcPr>
          <w:p w:rsidR="00256719" w:rsidRDefault="00323411" w:rsidP="00323411">
            <w:pPr>
              <w:adjustRightInd w:val="0"/>
              <w:snapToGrid w:val="0"/>
              <w:spacing w:line="300" w:lineRule="auto"/>
              <w:rPr>
                <w:rFonts w:ascii="宋体" w:hAnsi="宋体"/>
              </w:rPr>
            </w:pPr>
            <w:r>
              <w:rPr>
                <w:rFonts w:ascii="宋体" w:hAnsi="宋体" w:hint="eastAsia"/>
              </w:rPr>
              <w:t>2.资本的周转</w:t>
            </w:r>
          </w:p>
        </w:tc>
        <w:tc>
          <w:tcPr>
            <w:tcW w:w="2627" w:type="dxa"/>
            <w:vMerge/>
          </w:tcPr>
          <w:p w:rsidR="00256719" w:rsidRDefault="00256719" w:rsidP="00323411">
            <w:pPr>
              <w:adjustRightInd w:val="0"/>
              <w:snapToGrid w:val="0"/>
              <w:spacing w:line="300" w:lineRule="auto"/>
              <w:rPr>
                <w:rFonts w:ascii="宋体" w:hAnsi="宋体"/>
              </w:rPr>
            </w:pPr>
          </w:p>
        </w:tc>
        <w:tc>
          <w:tcPr>
            <w:tcW w:w="2295" w:type="dxa"/>
            <w:vMerge/>
          </w:tcPr>
          <w:p w:rsidR="00256719" w:rsidRDefault="00256719" w:rsidP="00323411">
            <w:pPr>
              <w:adjustRightInd w:val="0"/>
              <w:snapToGrid w:val="0"/>
              <w:spacing w:line="300" w:lineRule="auto"/>
              <w:rPr>
                <w:rFonts w:ascii="宋体" w:hAnsi="宋体"/>
              </w:rPr>
            </w:pPr>
          </w:p>
        </w:tc>
      </w:tr>
      <w:tr w:rsidR="00256719">
        <w:trPr>
          <w:trHeight w:val="397"/>
        </w:trPr>
        <w:tc>
          <w:tcPr>
            <w:tcW w:w="1264" w:type="dxa"/>
            <w:vMerge w:val="restart"/>
            <w:vAlign w:val="center"/>
          </w:tcPr>
          <w:p w:rsidR="00256719" w:rsidRDefault="00323411" w:rsidP="00323411">
            <w:pPr>
              <w:adjustRightInd w:val="0"/>
              <w:snapToGrid w:val="0"/>
              <w:spacing w:line="300" w:lineRule="auto"/>
              <w:rPr>
                <w:rFonts w:ascii="宋体" w:hAnsi="宋体"/>
                <w:bCs/>
              </w:rPr>
            </w:pPr>
            <w:r>
              <w:rPr>
                <w:rFonts w:ascii="宋体" w:hAnsi="宋体" w:hint="eastAsia"/>
                <w:bCs/>
              </w:rPr>
              <w:t>第七章</w:t>
            </w:r>
          </w:p>
          <w:p w:rsidR="00256719" w:rsidRDefault="00323411" w:rsidP="00323411">
            <w:pPr>
              <w:adjustRightInd w:val="0"/>
              <w:snapToGrid w:val="0"/>
              <w:spacing w:line="300" w:lineRule="auto"/>
              <w:rPr>
                <w:rFonts w:ascii="宋体" w:hAnsi="宋体"/>
              </w:rPr>
            </w:pPr>
            <w:r>
              <w:rPr>
                <w:rFonts w:ascii="宋体" w:hAnsi="宋体" w:hint="eastAsia"/>
              </w:rPr>
              <w:t>剩余价值的分配</w:t>
            </w:r>
          </w:p>
        </w:tc>
        <w:tc>
          <w:tcPr>
            <w:tcW w:w="2110" w:type="dxa"/>
            <w:vAlign w:val="center"/>
          </w:tcPr>
          <w:p w:rsidR="00256719" w:rsidRDefault="00323411" w:rsidP="00323411">
            <w:pPr>
              <w:adjustRightInd w:val="0"/>
              <w:snapToGrid w:val="0"/>
              <w:spacing w:line="300" w:lineRule="auto"/>
              <w:rPr>
                <w:rFonts w:ascii="宋体" w:hAnsi="宋体"/>
              </w:rPr>
            </w:pPr>
            <w:r>
              <w:rPr>
                <w:rFonts w:ascii="宋体" w:hAnsi="宋体" w:hint="eastAsia"/>
              </w:rPr>
              <w:t>1.平均利润与生产价格</w:t>
            </w:r>
          </w:p>
        </w:tc>
        <w:tc>
          <w:tcPr>
            <w:tcW w:w="2627" w:type="dxa"/>
            <w:vMerge w:val="restart"/>
          </w:tcPr>
          <w:p w:rsidR="00256719" w:rsidRDefault="00323411" w:rsidP="00323411">
            <w:pPr>
              <w:adjustRightInd w:val="0"/>
              <w:snapToGrid w:val="0"/>
              <w:spacing w:line="300" w:lineRule="auto"/>
              <w:rPr>
                <w:rFonts w:ascii="宋体" w:hAnsi="宋体"/>
              </w:rPr>
            </w:pPr>
            <w:r>
              <w:rPr>
                <w:rFonts w:ascii="宋体" w:hAnsi="宋体" w:hint="eastAsia"/>
              </w:rPr>
              <w:t>1.马克思，恩格斯.《雇佣劳动与资本》[M].人民出版.2018</w:t>
            </w:r>
          </w:p>
          <w:p w:rsidR="00256719" w:rsidRDefault="00323411" w:rsidP="00323411">
            <w:pPr>
              <w:adjustRightInd w:val="0"/>
              <w:snapToGrid w:val="0"/>
              <w:spacing w:line="300" w:lineRule="auto"/>
              <w:rPr>
                <w:rFonts w:ascii="宋体" w:hAnsi="宋体"/>
              </w:rPr>
            </w:pPr>
            <w:r>
              <w:rPr>
                <w:rFonts w:ascii="宋体" w:hAnsi="宋体" w:hint="eastAsia"/>
              </w:rPr>
              <w:t>2.马克思.《哥达纲领批判》[M].人民出版社.2015</w:t>
            </w:r>
          </w:p>
        </w:tc>
        <w:tc>
          <w:tcPr>
            <w:tcW w:w="2295" w:type="dxa"/>
            <w:vMerge w:val="restart"/>
            <w:vAlign w:val="center"/>
          </w:tcPr>
          <w:p w:rsidR="00256719" w:rsidRDefault="00323411" w:rsidP="00323411">
            <w:pPr>
              <w:adjustRightInd w:val="0"/>
              <w:snapToGrid w:val="0"/>
              <w:spacing w:line="300" w:lineRule="auto"/>
              <w:jc w:val="center"/>
              <w:rPr>
                <w:rFonts w:ascii="宋体" w:hAnsi="宋体"/>
              </w:rPr>
            </w:pPr>
            <w:r>
              <w:rPr>
                <w:rFonts w:ascii="宋体" w:hAnsi="宋体" w:hint="eastAsia"/>
              </w:rPr>
              <w:t>如何认识现代资本主义福利制度？</w:t>
            </w:r>
          </w:p>
        </w:tc>
      </w:tr>
      <w:tr w:rsidR="00256719">
        <w:trPr>
          <w:trHeight w:val="515"/>
        </w:trPr>
        <w:tc>
          <w:tcPr>
            <w:tcW w:w="1264" w:type="dxa"/>
            <w:vMerge/>
            <w:vAlign w:val="center"/>
          </w:tcPr>
          <w:p w:rsidR="00256719" w:rsidRDefault="00256719" w:rsidP="00323411">
            <w:pPr>
              <w:adjustRightInd w:val="0"/>
              <w:snapToGrid w:val="0"/>
              <w:spacing w:line="300" w:lineRule="auto"/>
              <w:jc w:val="center"/>
              <w:rPr>
                <w:rFonts w:ascii="宋体" w:hAnsi="宋体"/>
              </w:rPr>
            </w:pPr>
          </w:p>
        </w:tc>
        <w:tc>
          <w:tcPr>
            <w:tcW w:w="2110" w:type="dxa"/>
            <w:vAlign w:val="center"/>
          </w:tcPr>
          <w:p w:rsidR="00256719" w:rsidRDefault="00323411" w:rsidP="00323411">
            <w:pPr>
              <w:adjustRightInd w:val="0"/>
              <w:snapToGrid w:val="0"/>
              <w:spacing w:line="300" w:lineRule="auto"/>
              <w:rPr>
                <w:rFonts w:ascii="宋体" w:hAnsi="宋体"/>
              </w:rPr>
            </w:pPr>
            <w:r>
              <w:rPr>
                <w:rFonts w:ascii="宋体" w:hAnsi="宋体" w:hint="eastAsia"/>
              </w:rPr>
              <w:t>2.商业利润、利息和地租</w:t>
            </w:r>
          </w:p>
        </w:tc>
        <w:tc>
          <w:tcPr>
            <w:tcW w:w="2627" w:type="dxa"/>
            <w:vMerge/>
          </w:tcPr>
          <w:p w:rsidR="00256719" w:rsidRDefault="00256719" w:rsidP="00323411">
            <w:pPr>
              <w:adjustRightInd w:val="0"/>
              <w:snapToGrid w:val="0"/>
              <w:spacing w:line="300" w:lineRule="auto"/>
              <w:rPr>
                <w:rFonts w:ascii="宋体" w:hAnsi="宋体"/>
              </w:rPr>
            </w:pPr>
          </w:p>
        </w:tc>
        <w:tc>
          <w:tcPr>
            <w:tcW w:w="2295" w:type="dxa"/>
            <w:vMerge/>
          </w:tcPr>
          <w:p w:rsidR="00256719" w:rsidRDefault="00256719" w:rsidP="00323411">
            <w:pPr>
              <w:adjustRightInd w:val="0"/>
              <w:snapToGrid w:val="0"/>
              <w:spacing w:line="300" w:lineRule="auto"/>
              <w:rPr>
                <w:rFonts w:ascii="宋体" w:hAnsi="宋体"/>
              </w:rPr>
            </w:pPr>
          </w:p>
        </w:tc>
      </w:tr>
      <w:tr w:rsidR="00256719">
        <w:tc>
          <w:tcPr>
            <w:tcW w:w="1264" w:type="dxa"/>
            <w:vMerge/>
            <w:vAlign w:val="center"/>
          </w:tcPr>
          <w:p w:rsidR="00256719" w:rsidRDefault="00256719" w:rsidP="00323411">
            <w:pPr>
              <w:adjustRightInd w:val="0"/>
              <w:snapToGrid w:val="0"/>
              <w:spacing w:line="300" w:lineRule="auto"/>
              <w:jc w:val="center"/>
              <w:rPr>
                <w:rFonts w:ascii="宋体" w:hAnsi="宋体"/>
              </w:rPr>
            </w:pPr>
          </w:p>
        </w:tc>
        <w:tc>
          <w:tcPr>
            <w:tcW w:w="2110" w:type="dxa"/>
            <w:vAlign w:val="center"/>
          </w:tcPr>
          <w:p w:rsidR="00256719" w:rsidRDefault="00323411" w:rsidP="00323411">
            <w:pPr>
              <w:adjustRightInd w:val="0"/>
              <w:snapToGrid w:val="0"/>
              <w:spacing w:line="300" w:lineRule="auto"/>
              <w:rPr>
                <w:rFonts w:ascii="宋体" w:hAnsi="宋体"/>
              </w:rPr>
            </w:pPr>
            <w:r>
              <w:rPr>
                <w:rFonts w:ascii="宋体" w:hAnsi="宋体" w:hint="eastAsia"/>
              </w:rPr>
              <w:t>3.当代资本主义分配关系的新变化*（自学）</w:t>
            </w:r>
          </w:p>
        </w:tc>
        <w:tc>
          <w:tcPr>
            <w:tcW w:w="2627" w:type="dxa"/>
            <w:vMerge/>
          </w:tcPr>
          <w:p w:rsidR="00256719" w:rsidRDefault="00256719" w:rsidP="00323411">
            <w:pPr>
              <w:adjustRightInd w:val="0"/>
              <w:snapToGrid w:val="0"/>
              <w:spacing w:line="300" w:lineRule="auto"/>
              <w:rPr>
                <w:rFonts w:ascii="宋体" w:hAnsi="宋体"/>
              </w:rPr>
            </w:pPr>
          </w:p>
        </w:tc>
        <w:tc>
          <w:tcPr>
            <w:tcW w:w="2295" w:type="dxa"/>
            <w:vMerge/>
          </w:tcPr>
          <w:p w:rsidR="00256719" w:rsidRDefault="00256719" w:rsidP="00323411">
            <w:pPr>
              <w:adjustRightInd w:val="0"/>
              <w:snapToGrid w:val="0"/>
              <w:spacing w:line="300" w:lineRule="auto"/>
              <w:rPr>
                <w:rFonts w:ascii="宋体" w:hAnsi="宋体"/>
              </w:rPr>
            </w:pPr>
          </w:p>
        </w:tc>
      </w:tr>
      <w:tr w:rsidR="00256719">
        <w:trPr>
          <w:trHeight w:val="830"/>
        </w:trPr>
        <w:tc>
          <w:tcPr>
            <w:tcW w:w="1264" w:type="dxa"/>
            <w:vMerge w:val="restart"/>
            <w:vAlign w:val="center"/>
          </w:tcPr>
          <w:p w:rsidR="00256719" w:rsidRDefault="00323411" w:rsidP="00323411">
            <w:pPr>
              <w:adjustRightInd w:val="0"/>
              <w:snapToGrid w:val="0"/>
              <w:spacing w:line="300" w:lineRule="auto"/>
              <w:rPr>
                <w:rFonts w:ascii="宋体" w:hAnsi="宋体"/>
                <w:bCs/>
              </w:rPr>
            </w:pPr>
            <w:r>
              <w:rPr>
                <w:rFonts w:ascii="宋体" w:hAnsi="宋体" w:hint="eastAsia"/>
                <w:bCs/>
              </w:rPr>
              <w:t xml:space="preserve">第八章 </w:t>
            </w:r>
          </w:p>
          <w:p w:rsidR="00256719" w:rsidRDefault="00323411" w:rsidP="00323411">
            <w:pPr>
              <w:adjustRightInd w:val="0"/>
              <w:snapToGrid w:val="0"/>
              <w:spacing w:line="300" w:lineRule="auto"/>
              <w:rPr>
                <w:rFonts w:ascii="宋体" w:hAnsi="宋体"/>
                <w:bCs/>
              </w:rPr>
            </w:pPr>
            <w:r>
              <w:rPr>
                <w:rFonts w:ascii="宋体" w:hAnsi="宋体" w:hint="eastAsia"/>
                <w:bCs/>
              </w:rPr>
              <w:t>资本主义再生产与经济危机</w:t>
            </w:r>
          </w:p>
        </w:tc>
        <w:tc>
          <w:tcPr>
            <w:tcW w:w="2110" w:type="dxa"/>
            <w:vAlign w:val="center"/>
          </w:tcPr>
          <w:p w:rsidR="00256719" w:rsidRDefault="00323411" w:rsidP="00323411">
            <w:pPr>
              <w:adjustRightInd w:val="0"/>
              <w:snapToGrid w:val="0"/>
              <w:spacing w:line="300" w:lineRule="auto"/>
              <w:rPr>
                <w:rFonts w:ascii="宋体" w:hAnsi="宋体"/>
              </w:rPr>
            </w:pPr>
            <w:r>
              <w:rPr>
                <w:rFonts w:ascii="宋体" w:hAnsi="宋体" w:hint="eastAsia"/>
              </w:rPr>
              <w:t>1.资本主义再生产和资本积累</w:t>
            </w:r>
          </w:p>
        </w:tc>
        <w:tc>
          <w:tcPr>
            <w:tcW w:w="2627" w:type="dxa"/>
            <w:vMerge w:val="restart"/>
          </w:tcPr>
          <w:p w:rsidR="00256719" w:rsidRDefault="00323411" w:rsidP="00323411">
            <w:pPr>
              <w:adjustRightInd w:val="0"/>
              <w:snapToGrid w:val="0"/>
              <w:spacing w:line="300" w:lineRule="auto"/>
              <w:rPr>
                <w:rFonts w:ascii="宋体" w:hAnsi="宋体"/>
              </w:rPr>
            </w:pPr>
            <w:r>
              <w:rPr>
                <w:rFonts w:ascii="宋体" w:hAnsi="宋体" w:hint="eastAsia"/>
              </w:rPr>
              <w:t>1.《资本论》马克思，人民出版社，1975.</w:t>
            </w:r>
          </w:p>
          <w:p w:rsidR="00256719" w:rsidRDefault="00323411" w:rsidP="00323411">
            <w:pPr>
              <w:spacing w:line="300" w:lineRule="auto"/>
              <w:rPr>
                <w:rFonts w:ascii="宋体" w:hAnsi="宋体"/>
              </w:rPr>
            </w:pPr>
            <w:r>
              <w:rPr>
                <w:rFonts w:ascii="宋体" w:hAnsi="宋体" w:hint="eastAsia"/>
              </w:rPr>
              <w:t xml:space="preserve">2. </w:t>
            </w:r>
            <w:proofErr w:type="gramStart"/>
            <w:r>
              <w:rPr>
                <w:rFonts w:ascii="宋体" w:hAnsi="宋体" w:hint="eastAsia"/>
              </w:rPr>
              <w:t>孟捷</w:t>
            </w:r>
            <w:proofErr w:type="gramEnd"/>
            <w:r>
              <w:rPr>
                <w:rFonts w:ascii="宋体" w:hAnsi="宋体" w:hint="eastAsia"/>
              </w:rPr>
              <w:t>.价值和积累理论[M]. 社会科学文献出版社, 2018.</w:t>
            </w:r>
          </w:p>
          <w:p w:rsidR="00256719" w:rsidRDefault="00323411" w:rsidP="00323411">
            <w:pPr>
              <w:adjustRightInd w:val="0"/>
              <w:snapToGrid w:val="0"/>
              <w:spacing w:line="300" w:lineRule="auto"/>
              <w:rPr>
                <w:rFonts w:ascii="楷体" w:eastAsia="楷体" w:hAnsi="楷体"/>
              </w:rPr>
            </w:pPr>
            <w:r>
              <w:rPr>
                <w:rFonts w:ascii="楷体" w:eastAsia="楷体" w:hAnsi="楷体" w:hint="eastAsia"/>
              </w:rPr>
              <w:t>学习资源:</w:t>
            </w:r>
            <w:r>
              <w:rPr>
                <w:rFonts w:ascii="宋体" w:hAnsi="宋体" w:hint="eastAsia"/>
              </w:rPr>
              <w:t>《政治经济学评论杂志》</w:t>
            </w:r>
          </w:p>
        </w:tc>
        <w:tc>
          <w:tcPr>
            <w:tcW w:w="2295" w:type="dxa"/>
            <w:vMerge w:val="restart"/>
            <w:vAlign w:val="center"/>
          </w:tcPr>
          <w:p w:rsidR="00256719" w:rsidRDefault="00323411" w:rsidP="00323411">
            <w:pPr>
              <w:adjustRightInd w:val="0"/>
              <w:snapToGrid w:val="0"/>
              <w:spacing w:line="300" w:lineRule="auto"/>
              <w:jc w:val="center"/>
              <w:rPr>
                <w:rFonts w:ascii="宋体" w:hAnsi="宋体"/>
              </w:rPr>
            </w:pPr>
            <w:r>
              <w:rPr>
                <w:rFonts w:ascii="宋体" w:hAnsi="宋体" w:hint="eastAsia"/>
              </w:rPr>
              <w:t>马克思再生产理论与经济增长的关系是什么？</w:t>
            </w:r>
          </w:p>
        </w:tc>
      </w:tr>
      <w:tr w:rsidR="00256719">
        <w:trPr>
          <w:trHeight w:val="701"/>
        </w:trPr>
        <w:tc>
          <w:tcPr>
            <w:tcW w:w="1264" w:type="dxa"/>
            <w:vMerge/>
            <w:vAlign w:val="center"/>
          </w:tcPr>
          <w:p w:rsidR="00256719" w:rsidRDefault="00256719" w:rsidP="00323411">
            <w:pPr>
              <w:adjustRightInd w:val="0"/>
              <w:snapToGrid w:val="0"/>
              <w:spacing w:line="300" w:lineRule="auto"/>
              <w:jc w:val="center"/>
              <w:rPr>
                <w:rFonts w:ascii="宋体" w:hAnsi="宋体"/>
              </w:rPr>
            </w:pPr>
          </w:p>
        </w:tc>
        <w:tc>
          <w:tcPr>
            <w:tcW w:w="2110" w:type="dxa"/>
            <w:vAlign w:val="center"/>
          </w:tcPr>
          <w:p w:rsidR="00256719" w:rsidRDefault="00323411" w:rsidP="00323411">
            <w:pPr>
              <w:adjustRightInd w:val="0"/>
              <w:snapToGrid w:val="0"/>
              <w:spacing w:line="300" w:lineRule="auto"/>
              <w:rPr>
                <w:rFonts w:ascii="宋体" w:hAnsi="宋体"/>
              </w:rPr>
            </w:pPr>
            <w:r>
              <w:rPr>
                <w:rFonts w:ascii="宋体" w:hAnsi="宋体" w:hint="eastAsia"/>
              </w:rPr>
              <w:t>2.社会总资本再生产</w:t>
            </w:r>
          </w:p>
        </w:tc>
        <w:tc>
          <w:tcPr>
            <w:tcW w:w="2627" w:type="dxa"/>
            <w:vMerge/>
          </w:tcPr>
          <w:p w:rsidR="00256719" w:rsidRDefault="00256719" w:rsidP="00323411">
            <w:pPr>
              <w:adjustRightInd w:val="0"/>
              <w:snapToGrid w:val="0"/>
              <w:spacing w:line="300" w:lineRule="auto"/>
              <w:rPr>
                <w:rFonts w:ascii="宋体" w:hAnsi="宋体"/>
              </w:rPr>
            </w:pPr>
          </w:p>
        </w:tc>
        <w:tc>
          <w:tcPr>
            <w:tcW w:w="2295" w:type="dxa"/>
            <w:vMerge/>
          </w:tcPr>
          <w:p w:rsidR="00256719" w:rsidRDefault="00256719" w:rsidP="00323411">
            <w:pPr>
              <w:adjustRightInd w:val="0"/>
              <w:snapToGrid w:val="0"/>
              <w:spacing w:line="300" w:lineRule="auto"/>
              <w:rPr>
                <w:rFonts w:ascii="宋体" w:hAnsi="宋体"/>
              </w:rPr>
            </w:pPr>
          </w:p>
        </w:tc>
      </w:tr>
      <w:tr w:rsidR="00256719">
        <w:tc>
          <w:tcPr>
            <w:tcW w:w="1264" w:type="dxa"/>
            <w:vMerge/>
            <w:vAlign w:val="center"/>
          </w:tcPr>
          <w:p w:rsidR="00256719" w:rsidRDefault="00256719" w:rsidP="00323411">
            <w:pPr>
              <w:adjustRightInd w:val="0"/>
              <w:snapToGrid w:val="0"/>
              <w:spacing w:line="300" w:lineRule="auto"/>
              <w:jc w:val="center"/>
              <w:rPr>
                <w:rFonts w:ascii="宋体" w:hAnsi="宋体"/>
              </w:rPr>
            </w:pPr>
          </w:p>
        </w:tc>
        <w:tc>
          <w:tcPr>
            <w:tcW w:w="2110" w:type="dxa"/>
            <w:vAlign w:val="center"/>
          </w:tcPr>
          <w:p w:rsidR="00256719" w:rsidRDefault="00323411" w:rsidP="00323411">
            <w:pPr>
              <w:adjustRightInd w:val="0"/>
              <w:snapToGrid w:val="0"/>
              <w:spacing w:line="300" w:lineRule="auto"/>
              <w:rPr>
                <w:rFonts w:ascii="宋体" w:hAnsi="宋体"/>
              </w:rPr>
            </w:pPr>
            <w:r>
              <w:rPr>
                <w:rFonts w:ascii="宋体" w:hAnsi="宋体" w:hint="eastAsia"/>
              </w:rPr>
              <w:t>3.资本主义经济危机</w:t>
            </w:r>
          </w:p>
        </w:tc>
        <w:tc>
          <w:tcPr>
            <w:tcW w:w="2627" w:type="dxa"/>
            <w:vMerge/>
          </w:tcPr>
          <w:p w:rsidR="00256719" w:rsidRDefault="00256719" w:rsidP="00323411">
            <w:pPr>
              <w:adjustRightInd w:val="0"/>
              <w:snapToGrid w:val="0"/>
              <w:spacing w:line="300" w:lineRule="auto"/>
              <w:rPr>
                <w:rFonts w:ascii="宋体" w:hAnsi="宋体"/>
              </w:rPr>
            </w:pPr>
          </w:p>
        </w:tc>
        <w:tc>
          <w:tcPr>
            <w:tcW w:w="2295" w:type="dxa"/>
            <w:vMerge/>
          </w:tcPr>
          <w:p w:rsidR="00256719" w:rsidRDefault="00256719" w:rsidP="00323411">
            <w:pPr>
              <w:adjustRightInd w:val="0"/>
              <w:snapToGrid w:val="0"/>
              <w:spacing w:line="300" w:lineRule="auto"/>
              <w:rPr>
                <w:rFonts w:ascii="宋体" w:hAnsi="宋体"/>
              </w:rPr>
            </w:pPr>
          </w:p>
        </w:tc>
      </w:tr>
      <w:tr w:rsidR="00256719">
        <w:trPr>
          <w:trHeight w:val="1329"/>
        </w:trPr>
        <w:tc>
          <w:tcPr>
            <w:tcW w:w="1264" w:type="dxa"/>
            <w:vMerge w:val="restart"/>
            <w:vAlign w:val="center"/>
          </w:tcPr>
          <w:p w:rsidR="00256719" w:rsidRDefault="00323411" w:rsidP="00323411">
            <w:pPr>
              <w:adjustRightInd w:val="0"/>
              <w:snapToGrid w:val="0"/>
              <w:spacing w:line="300" w:lineRule="auto"/>
              <w:rPr>
                <w:rFonts w:ascii="宋体" w:hAnsi="宋体"/>
                <w:bCs/>
              </w:rPr>
            </w:pPr>
            <w:r>
              <w:rPr>
                <w:rFonts w:ascii="宋体" w:hAnsi="宋体" w:hint="eastAsia"/>
                <w:bCs/>
              </w:rPr>
              <w:t xml:space="preserve">第九章  </w:t>
            </w:r>
          </w:p>
          <w:p w:rsidR="00256719" w:rsidRDefault="00323411" w:rsidP="00323411">
            <w:pPr>
              <w:adjustRightInd w:val="0"/>
              <w:snapToGrid w:val="0"/>
              <w:spacing w:line="300" w:lineRule="auto"/>
              <w:rPr>
                <w:rFonts w:ascii="宋体" w:hAnsi="宋体"/>
                <w:bCs/>
              </w:rPr>
            </w:pPr>
            <w:r>
              <w:rPr>
                <w:rFonts w:ascii="宋体" w:hAnsi="宋体" w:hint="eastAsia"/>
                <w:bCs/>
              </w:rPr>
              <w:t>资本主义的历史地位和发展趋势</w:t>
            </w:r>
            <w:r>
              <w:rPr>
                <w:rFonts w:ascii="宋体" w:hAnsi="宋体" w:hint="eastAsia"/>
              </w:rPr>
              <w:t>*（自学）</w:t>
            </w:r>
          </w:p>
        </w:tc>
        <w:tc>
          <w:tcPr>
            <w:tcW w:w="2110" w:type="dxa"/>
            <w:vAlign w:val="center"/>
          </w:tcPr>
          <w:p w:rsidR="00256719" w:rsidRDefault="00323411" w:rsidP="00323411">
            <w:pPr>
              <w:adjustRightInd w:val="0"/>
              <w:snapToGrid w:val="0"/>
              <w:spacing w:line="300" w:lineRule="auto"/>
              <w:rPr>
                <w:rFonts w:ascii="宋体" w:hAnsi="宋体"/>
              </w:rPr>
            </w:pPr>
            <w:r>
              <w:rPr>
                <w:rFonts w:ascii="宋体" w:hAnsi="宋体" w:hint="eastAsia"/>
              </w:rPr>
              <w:t>1.资本主义的历史地位</w:t>
            </w:r>
          </w:p>
        </w:tc>
        <w:tc>
          <w:tcPr>
            <w:tcW w:w="2627" w:type="dxa"/>
            <w:vMerge w:val="restart"/>
          </w:tcPr>
          <w:p w:rsidR="00256719" w:rsidRDefault="00323411" w:rsidP="00323411">
            <w:pPr>
              <w:adjustRightInd w:val="0"/>
              <w:snapToGrid w:val="0"/>
              <w:spacing w:line="300" w:lineRule="auto"/>
              <w:rPr>
                <w:rFonts w:ascii="宋体" w:hAnsi="宋体"/>
              </w:rPr>
            </w:pPr>
            <w:r>
              <w:rPr>
                <w:rFonts w:ascii="宋体" w:hAnsi="宋体" w:hint="eastAsia"/>
              </w:rPr>
              <w:t>1.中共中央马克思恩格斯列宁斯大林.《社会主义由空想到科学》[M].人民出版社.2018</w:t>
            </w:r>
          </w:p>
          <w:p w:rsidR="00256719" w:rsidRDefault="00323411" w:rsidP="00323411">
            <w:pPr>
              <w:adjustRightInd w:val="0"/>
              <w:snapToGrid w:val="0"/>
              <w:spacing w:line="300" w:lineRule="auto"/>
              <w:rPr>
                <w:rFonts w:ascii="宋体" w:eastAsiaTheme="minorEastAsia" w:hAnsi="宋体"/>
              </w:rPr>
            </w:pPr>
            <w:r>
              <w:rPr>
                <w:rFonts w:ascii="宋体" w:hAnsi="宋体" w:hint="eastAsia"/>
              </w:rPr>
              <w:t>2. 列宁.《帝国主义是资本主义的最高阶段》，《列宁选集》第2卷，人民出版社.1995.</w:t>
            </w:r>
          </w:p>
          <w:p w:rsidR="00256719" w:rsidRDefault="00323411" w:rsidP="00323411">
            <w:pPr>
              <w:adjustRightInd w:val="0"/>
              <w:snapToGrid w:val="0"/>
              <w:spacing w:line="300" w:lineRule="auto"/>
              <w:rPr>
                <w:rFonts w:ascii="楷体" w:eastAsia="楷体" w:hAnsi="楷体"/>
              </w:rPr>
            </w:pPr>
            <w:r>
              <w:rPr>
                <w:rFonts w:ascii="楷体" w:eastAsia="楷体" w:hAnsi="楷体" w:hint="eastAsia"/>
              </w:rPr>
              <w:t>学习资源：</w:t>
            </w:r>
            <w:r>
              <w:rPr>
                <w:rFonts w:ascii="宋体" w:hAnsi="宋体" w:hint="eastAsia"/>
              </w:rPr>
              <w:t>《经济学家》杂志</w:t>
            </w:r>
          </w:p>
        </w:tc>
        <w:tc>
          <w:tcPr>
            <w:tcW w:w="2295" w:type="dxa"/>
            <w:vMerge w:val="restart"/>
            <w:vAlign w:val="center"/>
          </w:tcPr>
          <w:p w:rsidR="00256719" w:rsidRDefault="00323411" w:rsidP="00323411">
            <w:pPr>
              <w:adjustRightInd w:val="0"/>
              <w:snapToGrid w:val="0"/>
              <w:spacing w:line="300" w:lineRule="auto"/>
              <w:jc w:val="center"/>
              <w:rPr>
                <w:rFonts w:ascii="宋体" w:hAnsi="宋体"/>
              </w:rPr>
            </w:pPr>
            <w:r>
              <w:rPr>
                <w:rFonts w:ascii="宋体" w:hAnsi="宋体" w:hint="eastAsia"/>
              </w:rPr>
              <w:t>《资本论》理论的时代价值体现在哪些方面？</w:t>
            </w:r>
          </w:p>
        </w:tc>
      </w:tr>
      <w:tr w:rsidR="00256719">
        <w:tc>
          <w:tcPr>
            <w:tcW w:w="1264" w:type="dxa"/>
            <w:vMerge/>
            <w:vAlign w:val="center"/>
          </w:tcPr>
          <w:p w:rsidR="00256719" w:rsidRDefault="00256719" w:rsidP="00323411">
            <w:pPr>
              <w:adjustRightInd w:val="0"/>
              <w:snapToGrid w:val="0"/>
              <w:spacing w:line="300" w:lineRule="auto"/>
              <w:jc w:val="center"/>
              <w:rPr>
                <w:rFonts w:ascii="宋体" w:hAnsi="宋体"/>
              </w:rPr>
            </w:pPr>
          </w:p>
        </w:tc>
        <w:tc>
          <w:tcPr>
            <w:tcW w:w="2110" w:type="dxa"/>
            <w:vAlign w:val="center"/>
          </w:tcPr>
          <w:p w:rsidR="00256719" w:rsidRDefault="00323411" w:rsidP="00323411">
            <w:pPr>
              <w:adjustRightInd w:val="0"/>
              <w:snapToGrid w:val="0"/>
              <w:spacing w:line="300" w:lineRule="auto"/>
              <w:jc w:val="center"/>
              <w:rPr>
                <w:rFonts w:ascii="宋体" w:hAnsi="宋体"/>
              </w:rPr>
            </w:pPr>
            <w:r>
              <w:rPr>
                <w:rFonts w:ascii="宋体" w:hAnsi="宋体" w:hint="eastAsia"/>
              </w:rPr>
              <w:t>2.资本主义发展的历史趋势</w:t>
            </w:r>
          </w:p>
        </w:tc>
        <w:tc>
          <w:tcPr>
            <w:tcW w:w="2627" w:type="dxa"/>
            <w:vMerge/>
          </w:tcPr>
          <w:p w:rsidR="00256719" w:rsidRDefault="00256719" w:rsidP="00323411">
            <w:pPr>
              <w:adjustRightInd w:val="0"/>
              <w:snapToGrid w:val="0"/>
              <w:spacing w:line="300" w:lineRule="auto"/>
              <w:rPr>
                <w:rFonts w:ascii="宋体" w:hAnsi="宋体"/>
              </w:rPr>
            </w:pPr>
          </w:p>
        </w:tc>
        <w:tc>
          <w:tcPr>
            <w:tcW w:w="2295" w:type="dxa"/>
            <w:vMerge/>
          </w:tcPr>
          <w:p w:rsidR="00256719" w:rsidRDefault="00256719" w:rsidP="00323411">
            <w:pPr>
              <w:adjustRightInd w:val="0"/>
              <w:snapToGrid w:val="0"/>
              <w:spacing w:line="300" w:lineRule="auto"/>
              <w:rPr>
                <w:rFonts w:ascii="宋体" w:hAnsi="宋体"/>
              </w:rPr>
            </w:pPr>
          </w:p>
        </w:tc>
      </w:tr>
    </w:tbl>
    <w:p w:rsidR="00256719" w:rsidRDefault="00256719" w:rsidP="00323411">
      <w:pPr>
        <w:adjustRightInd w:val="0"/>
        <w:snapToGrid w:val="0"/>
        <w:spacing w:line="300" w:lineRule="auto"/>
        <w:ind w:firstLineChars="199" w:firstLine="478"/>
        <w:rPr>
          <w:rFonts w:ascii="宋体" w:hAnsi="宋体"/>
        </w:rPr>
      </w:pPr>
    </w:p>
    <w:p w:rsidR="00256719" w:rsidRDefault="00256719" w:rsidP="00323411">
      <w:pPr>
        <w:adjustRightInd w:val="0"/>
        <w:snapToGrid w:val="0"/>
        <w:spacing w:line="300" w:lineRule="auto"/>
        <w:ind w:firstLineChars="199" w:firstLine="478"/>
        <w:rPr>
          <w:rFonts w:ascii="宋体" w:hAnsi="宋体"/>
        </w:rPr>
      </w:pPr>
    </w:p>
    <w:p w:rsidR="00256719" w:rsidRDefault="00323411" w:rsidP="00323411">
      <w:pPr>
        <w:adjustRightInd w:val="0"/>
        <w:snapToGrid w:val="0"/>
        <w:spacing w:line="300" w:lineRule="auto"/>
        <w:ind w:firstLine="480"/>
        <w:rPr>
          <w:rFonts w:ascii="楷体" w:eastAsia="楷体" w:hAnsi="楷体"/>
        </w:rPr>
      </w:pPr>
      <w:r>
        <w:rPr>
          <w:rFonts w:ascii="楷体" w:eastAsia="楷体" w:hAnsi="楷体" w:hint="eastAsia"/>
        </w:rPr>
        <w:t>对待科学的理论必须有科学的态度。恩格斯深刻指出：“马克思的整个世界观不是教义，而是方法。它提供的不是现成的教条，而是进一步研究的出发点和供这种研究使用的方法。”恩格斯还指出，我们的理论“是一种历史的产物，它在不同的时代具有完全不同的形式，同时具有完全不同的内容”。科学社会主义基本原则不能丢，丢了就不是社会主义。同时，科学社会主义也绝不是一成不变的教条。我说过，当代中国的伟大社会变革，不是简单延续我国历史文化的母版，不是简单套用马克思主义经典作家设想的模板，不是其他国家社会主义实践的再版，也不是国外现代化发展的翻版。社会主义并没有定于一尊、一成不变的套路，只有把科学社会主义基本原则同本国具体实际、历史文化传统、时代要求紧密结合起来，在实践中不断探索总结，才能把蓝图变为美好现实。</w:t>
      </w:r>
    </w:p>
    <w:p w:rsidR="00256719" w:rsidRDefault="00323411" w:rsidP="00323411">
      <w:pPr>
        <w:adjustRightInd w:val="0"/>
        <w:snapToGrid w:val="0"/>
        <w:spacing w:line="300" w:lineRule="auto"/>
        <w:ind w:firstLine="480"/>
        <w:rPr>
          <w:rFonts w:ascii="楷体" w:eastAsia="楷体" w:hAnsi="楷体"/>
        </w:rPr>
      </w:pPr>
      <w:r>
        <w:rPr>
          <w:rFonts w:ascii="楷体" w:eastAsia="楷体" w:hAnsi="楷体" w:hint="eastAsia"/>
        </w:rPr>
        <w:t>当前，改革发展稳定任务之重、矛盾风险挑战之多、治国理政考验之大都是前所未有的。我们要赢得优势、赢得主动、赢得未来，必须不断提高运用马克思主义分析和解决实际问题的能力，不断提高运用科学理论指导我们应对重大挑战、抵御重大风险、克服重大阻力、化解重大矛盾、解决重大问题的能力，以更宽广的视野、更长远的眼光来思考把握未来发展面临的一系列重大问题，不断坚定马克思主义信仰和共产主义理想。</w:t>
      </w:r>
    </w:p>
    <w:p w:rsidR="00256719" w:rsidRDefault="00323411" w:rsidP="00323411">
      <w:pPr>
        <w:adjustRightInd w:val="0"/>
        <w:snapToGrid w:val="0"/>
        <w:spacing w:line="300" w:lineRule="auto"/>
        <w:ind w:firstLine="480"/>
        <w:rPr>
          <w:rFonts w:ascii="楷体" w:eastAsia="楷体" w:hAnsi="楷体"/>
        </w:rPr>
      </w:pPr>
      <w:r>
        <w:rPr>
          <w:rFonts w:ascii="楷体" w:eastAsia="楷体" w:hAnsi="楷体" w:hint="eastAsia"/>
        </w:rPr>
        <w:t>理论的生命力在于不断创新，推动马克思主义不断发展是中国共产党人的神圣职责。我们要坚持用马克思主义观察时代、解读时代、引领时代，用鲜活丰富的当代中国实践来推动马克思主义发展，用宽广视野吸收人类创造的一切优秀文明成果，坚持在改革中守正出新、不断超越自己，在开放中博采众长、不断完善自己，不断深化对共产党执政规律、社会主义建设规律、人类社会发展规律的认识，不断开辟当代中国马克思主义、21世纪马克思主义新境界！</w:t>
      </w:r>
    </w:p>
    <w:p w:rsidR="00256719" w:rsidRDefault="00323411" w:rsidP="00323411">
      <w:pPr>
        <w:adjustRightInd w:val="0"/>
        <w:snapToGrid w:val="0"/>
        <w:spacing w:line="300" w:lineRule="auto"/>
        <w:ind w:firstLine="480"/>
        <w:rPr>
          <w:rFonts w:ascii="楷体" w:eastAsia="楷体" w:hAnsi="楷体"/>
        </w:rPr>
      </w:pPr>
      <w:r>
        <w:rPr>
          <w:rFonts w:ascii="楷体" w:eastAsia="楷体" w:hAnsi="楷体" w:hint="eastAsia"/>
        </w:rPr>
        <w:t>在新时代，中国共产党人把马克思主义基本原理同新时代中国具体实际结合起来，团结带领人民进行伟大斗争、建设伟大工程、推进伟大事业、实现伟大梦想，推动党和国家事业取得全方位、开创性历史成就，发生深层次、根本性历史变革，中华民族迎来了从富起来到强起来的伟大飞跃。这一伟大飞跃以铁一般的事实证明，只有坚持和发展中国特色社会主义才能实现中华民族伟大复兴！</w:t>
      </w:r>
    </w:p>
    <w:p w:rsidR="00256719" w:rsidRDefault="00323411" w:rsidP="00323411">
      <w:pPr>
        <w:adjustRightInd w:val="0"/>
        <w:snapToGrid w:val="0"/>
        <w:spacing w:line="300" w:lineRule="auto"/>
        <w:ind w:firstLineChars="199" w:firstLine="478"/>
        <w:jc w:val="right"/>
        <w:rPr>
          <w:rFonts w:ascii="楷体" w:eastAsia="楷体" w:hAnsi="楷体"/>
        </w:rPr>
      </w:pPr>
      <w:r>
        <w:rPr>
          <w:rFonts w:ascii="楷体" w:eastAsia="楷体" w:hAnsi="楷体" w:hint="eastAsia"/>
        </w:rPr>
        <w:t>——摘自：习近平《纪念马克思诞辰两百周年大会重要讲话》</w:t>
      </w:r>
    </w:p>
    <w:p w:rsidR="00256719" w:rsidRDefault="00256719" w:rsidP="00323411">
      <w:pPr>
        <w:adjustRightInd w:val="0"/>
        <w:snapToGrid w:val="0"/>
        <w:spacing w:line="300" w:lineRule="auto"/>
        <w:rPr>
          <w:rFonts w:ascii="宋体" w:hAnsi="宋体"/>
        </w:rPr>
      </w:pPr>
    </w:p>
    <w:p w:rsidR="00256719" w:rsidRDefault="00256719" w:rsidP="00323411">
      <w:pPr>
        <w:adjustRightInd w:val="0"/>
        <w:snapToGrid w:val="0"/>
        <w:spacing w:line="300" w:lineRule="auto"/>
        <w:rPr>
          <w:rFonts w:ascii="宋体" w:hAnsi="宋体"/>
          <w:b/>
          <w:bCs/>
        </w:rPr>
      </w:pPr>
    </w:p>
    <w:p w:rsidR="00256719" w:rsidRDefault="00256719" w:rsidP="00323411">
      <w:pPr>
        <w:adjustRightInd w:val="0"/>
        <w:snapToGrid w:val="0"/>
        <w:spacing w:line="300" w:lineRule="auto"/>
        <w:rPr>
          <w:rFonts w:ascii="宋体" w:hAnsi="宋体"/>
          <w:b/>
          <w:bCs/>
        </w:rPr>
      </w:pPr>
    </w:p>
    <w:p w:rsidR="00256719" w:rsidRDefault="00323411" w:rsidP="00323411">
      <w:pPr>
        <w:adjustRightInd w:val="0"/>
        <w:snapToGrid w:val="0"/>
        <w:spacing w:line="300" w:lineRule="auto"/>
        <w:ind w:firstLineChars="1100" w:firstLine="2650"/>
        <w:jc w:val="both"/>
        <w:rPr>
          <w:rFonts w:ascii="宋体" w:hAnsi="宋体"/>
          <w:b/>
          <w:bCs/>
        </w:rPr>
      </w:pPr>
      <w:r>
        <w:rPr>
          <w:rFonts w:ascii="宋体" w:hAnsi="宋体" w:hint="eastAsia"/>
          <w:b/>
          <w:bCs/>
        </w:rPr>
        <w:t>第三篇  社会主义经济</w:t>
      </w:r>
    </w:p>
    <w:tbl>
      <w:tblPr>
        <w:tblStyle w:val="ad"/>
        <w:tblpPr w:leftFromText="180" w:rightFromText="180" w:vertAnchor="text" w:horzAnchor="margin" w:tblpXSpec="center" w:tblpY="398"/>
        <w:tblW w:w="9603" w:type="dxa"/>
        <w:tblLayout w:type="fixed"/>
        <w:tblLook w:val="04A0" w:firstRow="1" w:lastRow="0" w:firstColumn="1" w:lastColumn="0" w:noHBand="0" w:noVBand="1"/>
      </w:tblPr>
      <w:tblGrid>
        <w:gridCol w:w="1549"/>
        <w:gridCol w:w="2835"/>
        <w:gridCol w:w="5219"/>
      </w:tblGrid>
      <w:tr w:rsidR="00256719">
        <w:trPr>
          <w:trHeight w:val="186"/>
        </w:trPr>
        <w:tc>
          <w:tcPr>
            <w:tcW w:w="1549" w:type="dxa"/>
            <w:vAlign w:val="center"/>
          </w:tcPr>
          <w:p w:rsidR="00256719" w:rsidRDefault="00323411" w:rsidP="00323411">
            <w:pPr>
              <w:adjustRightInd w:val="0"/>
              <w:snapToGrid w:val="0"/>
              <w:spacing w:line="300" w:lineRule="auto"/>
              <w:jc w:val="center"/>
              <w:rPr>
                <w:rFonts w:ascii="宋体" w:hAnsi="宋体"/>
              </w:rPr>
            </w:pPr>
            <w:r>
              <w:rPr>
                <w:rFonts w:ascii="宋体" w:hAnsi="宋体" w:hint="eastAsia"/>
              </w:rPr>
              <w:t>章节</w:t>
            </w:r>
          </w:p>
        </w:tc>
        <w:tc>
          <w:tcPr>
            <w:tcW w:w="2835" w:type="dxa"/>
          </w:tcPr>
          <w:p w:rsidR="00256719" w:rsidRDefault="00323411" w:rsidP="00323411">
            <w:pPr>
              <w:adjustRightInd w:val="0"/>
              <w:snapToGrid w:val="0"/>
              <w:spacing w:line="300" w:lineRule="auto"/>
              <w:rPr>
                <w:rFonts w:ascii="宋体" w:hAnsi="宋体"/>
              </w:rPr>
            </w:pPr>
            <w:r>
              <w:rPr>
                <w:rFonts w:ascii="宋体" w:hAnsi="宋体" w:hint="eastAsia"/>
              </w:rPr>
              <w:t>主要内容</w:t>
            </w:r>
          </w:p>
        </w:tc>
        <w:tc>
          <w:tcPr>
            <w:tcW w:w="5219" w:type="dxa"/>
          </w:tcPr>
          <w:p w:rsidR="00256719" w:rsidRDefault="00323411" w:rsidP="00323411">
            <w:pPr>
              <w:adjustRightInd w:val="0"/>
              <w:snapToGrid w:val="0"/>
              <w:spacing w:line="300" w:lineRule="auto"/>
              <w:rPr>
                <w:rFonts w:ascii="楷体" w:eastAsia="楷体" w:hAnsi="楷体"/>
              </w:rPr>
            </w:pPr>
            <w:r>
              <w:rPr>
                <w:rFonts w:ascii="楷体" w:eastAsia="楷体" w:hAnsi="楷体" w:hint="eastAsia"/>
              </w:rPr>
              <w:t>参考书目及学习资源</w:t>
            </w:r>
          </w:p>
        </w:tc>
      </w:tr>
      <w:tr w:rsidR="00256719">
        <w:trPr>
          <w:trHeight w:val="1170"/>
        </w:trPr>
        <w:tc>
          <w:tcPr>
            <w:tcW w:w="1549" w:type="dxa"/>
            <w:vMerge w:val="restart"/>
            <w:vAlign w:val="center"/>
          </w:tcPr>
          <w:p w:rsidR="00256719" w:rsidRDefault="00323411" w:rsidP="00323411">
            <w:pPr>
              <w:adjustRightInd w:val="0"/>
              <w:snapToGrid w:val="0"/>
              <w:spacing w:line="300" w:lineRule="auto"/>
              <w:jc w:val="center"/>
              <w:rPr>
                <w:rFonts w:ascii="宋体" w:hAnsi="宋体"/>
              </w:rPr>
            </w:pPr>
            <w:r>
              <w:rPr>
                <w:rFonts w:ascii="宋体" w:hAnsi="宋体" w:hint="eastAsia"/>
              </w:rPr>
              <w:lastRenderedPageBreak/>
              <w:t>第十章</w:t>
            </w:r>
          </w:p>
          <w:p w:rsidR="00256719" w:rsidRDefault="00323411" w:rsidP="00323411">
            <w:pPr>
              <w:adjustRightInd w:val="0"/>
              <w:snapToGrid w:val="0"/>
              <w:spacing w:line="300" w:lineRule="auto"/>
              <w:jc w:val="center"/>
              <w:rPr>
                <w:rFonts w:ascii="宋体" w:hAnsi="宋体"/>
              </w:rPr>
            </w:pPr>
            <w:r>
              <w:rPr>
                <w:rFonts w:ascii="宋体" w:hAnsi="宋体" w:hint="eastAsia"/>
              </w:rPr>
              <w:t>社会主义经济制度及其根本任务*</w:t>
            </w:r>
          </w:p>
        </w:tc>
        <w:tc>
          <w:tcPr>
            <w:tcW w:w="2835" w:type="dxa"/>
            <w:vAlign w:val="center"/>
          </w:tcPr>
          <w:p w:rsidR="00256719" w:rsidRDefault="00323411" w:rsidP="00323411">
            <w:pPr>
              <w:adjustRightInd w:val="0"/>
              <w:snapToGrid w:val="0"/>
              <w:spacing w:line="300" w:lineRule="auto"/>
              <w:jc w:val="center"/>
              <w:rPr>
                <w:rFonts w:ascii="宋体" w:hAnsi="宋体"/>
              </w:rPr>
            </w:pPr>
            <w:r>
              <w:rPr>
                <w:rFonts w:ascii="宋体" w:hAnsi="宋体" w:hint="eastAsia"/>
              </w:rPr>
              <w:t>1.社会主义经济制度的建立和发展</w:t>
            </w:r>
          </w:p>
        </w:tc>
        <w:tc>
          <w:tcPr>
            <w:tcW w:w="5219" w:type="dxa"/>
            <w:vMerge w:val="restart"/>
          </w:tcPr>
          <w:p w:rsidR="00256719" w:rsidRDefault="00323411" w:rsidP="00323411">
            <w:pPr>
              <w:adjustRightInd w:val="0"/>
              <w:snapToGrid w:val="0"/>
              <w:spacing w:line="300" w:lineRule="auto"/>
              <w:rPr>
                <w:rFonts w:ascii="楷体" w:eastAsia="楷体" w:hAnsi="楷体"/>
              </w:rPr>
            </w:pPr>
            <w:r>
              <w:rPr>
                <w:rFonts w:ascii="楷体" w:eastAsia="楷体" w:hAnsi="楷体" w:hint="eastAsia"/>
              </w:rPr>
              <w:t>参考书目：</w:t>
            </w:r>
          </w:p>
          <w:p w:rsidR="00256719" w:rsidRDefault="00323411" w:rsidP="00323411">
            <w:pPr>
              <w:snapToGrid w:val="0"/>
              <w:spacing w:line="300" w:lineRule="auto"/>
              <w:rPr>
                <w:rFonts w:ascii="宋体" w:hAnsi="宋体"/>
              </w:rPr>
            </w:pPr>
            <w:r>
              <w:rPr>
                <w:rFonts w:ascii="宋体" w:hAnsi="宋体" w:hint="eastAsia"/>
              </w:rPr>
              <w:t>1．中共中央宣传部：《习近平总书记系列重要讲话读本》[</w:t>
            </w:r>
            <w:r>
              <w:rPr>
                <w:rFonts w:ascii="宋体" w:hAnsi="宋体"/>
              </w:rPr>
              <w:t>M].</w:t>
            </w:r>
            <w:r>
              <w:rPr>
                <w:rFonts w:ascii="宋体" w:hAnsi="宋体" w:hint="eastAsia"/>
              </w:rPr>
              <w:t>北京：学习出版、人民出版社，2014.</w:t>
            </w:r>
          </w:p>
          <w:p w:rsidR="00256719" w:rsidRDefault="00323411" w:rsidP="00323411">
            <w:pPr>
              <w:spacing w:line="300" w:lineRule="auto"/>
              <w:rPr>
                <w:rFonts w:ascii="宋体" w:hAnsi="宋体"/>
              </w:rPr>
            </w:pPr>
            <w:r>
              <w:rPr>
                <w:rFonts w:ascii="宋体" w:hAnsi="宋体" w:hint="eastAsia"/>
              </w:rPr>
              <w:t>2.中共中央宣传部：《习近平总书记系列重要讲话读本》[</w:t>
            </w:r>
            <w:r>
              <w:rPr>
                <w:rFonts w:ascii="宋体" w:hAnsi="宋体"/>
              </w:rPr>
              <w:t>M].</w:t>
            </w:r>
            <w:r>
              <w:rPr>
                <w:rFonts w:ascii="宋体" w:hAnsi="宋体" w:hint="eastAsia"/>
              </w:rPr>
              <w:t>北京：学习出版、人民出版社，2014.</w:t>
            </w:r>
          </w:p>
          <w:p w:rsidR="00256719" w:rsidRDefault="00323411" w:rsidP="00323411">
            <w:pPr>
              <w:adjustRightInd w:val="0"/>
              <w:snapToGrid w:val="0"/>
              <w:spacing w:line="300" w:lineRule="auto"/>
              <w:rPr>
                <w:rFonts w:ascii="宋体" w:hAnsi="宋体"/>
              </w:rPr>
            </w:pPr>
            <w:r>
              <w:rPr>
                <w:rFonts w:ascii="宋体" w:hAnsi="宋体" w:hint="eastAsia"/>
              </w:rPr>
              <w:t>3.斯大林.《苏联社会主义经济问题》，人民出版社.1980年版.</w:t>
            </w:r>
          </w:p>
          <w:p w:rsidR="00256719" w:rsidRDefault="00256719" w:rsidP="00323411">
            <w:pPr>
              <w:adjustRightInd w:val="0"/>
              <w:snapToGrid w:val="0"/>
              <w:spacing w:line="300" w:lineRule="auto"/>
              <w:rPr>
                <w:rFonts w:ascii="宋体" w:hAnsi="宋体"/>
              </w:rPr>
            </w:pPr>
          </w:p>
          <w:p w:rsidR="00256719" w:rsidRDefault="00323411" w:rsidP="00323411">
            <w:pPr>
              <w:adjustRightInd w:val="0"/>
              <w:snapToGrid w:val="0"/>
              <w:spacing w:line="300" w:lineRule="auto"/>
              <w:rPr>
                <w:rFonts w:ascii="楷体" w:eastAsia="楷体" w:hAnsi="楷体"/>
              </w:rPr>
            </w:pPr>
            <w:r>
              <w:rPr>
                <w:rFonts w:ascii="楷体" w:eastAsia="楷体" w:hAnsi="楷体" w:hint="eastAsia"/>
              </w:rPr>
              <w:t>学习资源：</w:t>
            </w:r>
          </w:p>
          <w:p w:rsidR="00256719" w:rsidRDefault="00323411" w:rsidP="00323411">
            <w:pPr>
              <w:adjustRightInd w:val="0"/>
              <w:snapToGrid w:val="0"/>
              <w:spacing w:line="300" w:lineRule="auto"/>
              <w:rPr>
                <w:rFonts w:ascii="宋体" w:hAnsi="宋体"/>
              </w:rPr>
            </w:pPr>
            <w:r>
              <w:rPr>
                <w:rFonts w:ascii="宋体" w:hAnsi="宋体" w:hint="eastAsia"/>
              </w:rPr>
              <w:t xml:space="preserve">   中国政治经济学教育科研网</w:t>
            </w:r>
          </w:p>
          <w:p w:rsidR="00256719" w:rsidRDefault="00323411" w:rsidP="00323411">
            <w:pPr>
              <w:adjustRightInd w:val="0"/>
              <w:snapToGrid w:val="0"/>
              <w:spacing w:line="300" w:lineRule="auto"/>
              <w:rPr>
                <w:rFonts w:ascii="宋体" w:hAnsi="宋体"/>
              </w:rPr>
            </w:pPr>
            <w:r>
              <w:rPr>
                <w:rFonts w:ascii="宋体" w:hAnsi="宋体" w:hint="eastAsia"/>
              </w:rPr>
              <w:t xml:space="preserve">   《当代经济研究》杂志</w:t>
            </w:r>
          </w:p>
        </w:tc>
      </w:tr>
      <w:tr w:rsidR="00256719">
        <w:trPr>
          <w:trHeight w:val="1226"/>
        </w:trPr>
        <w:tc>
          <w:tcPr>
            <w:tcW w:w="1549" w:type="dxa"/>
            <w:vMerge/>
          </w:tcPr>
          <w:p w:rsidR="00256719" w:rsidRDefault="00256719" w:rsidP="00323411">
            <w:pPr>
              <w:adjustRightInd w:val="0"/>
              <w:snapToGrid w:val="0"/>
              <w:spacing w:line="300" w:lineRule="auto"/>
              <w:rPr>
                <w:rFonts w:ascii="宋体" w:hAnsi="宋体"/>
              </w:rPr>
            </w:pPr>
          </w:p>
        </w:tc>
        <w:tc>
          <w:tcPr>
            <w:tcW w:w="2835" w:type="dxa"/>
            <w:vAlign w:val="center"/>
          </w:tcPr>
          <w:p w:rsidR="00256719" w:rsidRDefault="00323411" w:rsidP="00323411">
            <w:pPr>
              <w:adjustRightInd w:val="0"/>
              <w:snapToGrid w:val="0"/>
              <w:spacing w:line="300" w:lineRule="auto"/>
              <w:jc w:val="center"/>
              <w:rPr>
                <w:rFonts w:ascii="宋体" w:hAnsi="宋体"/>
              </w:rPr>
            </w:pPr>
            <w:r>
              <w:rPr>
                <w:rFonts w:ascii="宋体" w:hAnsi="宋体" w:hint="eastAsia"/>
              </w:rPr>
              <w:t>2.社会主义的根本任务</w:t>
            </w:r>
          </w:p>
        </w:tc>
        <w:tc>
          <w:tcPr>
            <w:tcW w:w="5219" w:type="dxa"/>
            <w:vMerge/>
          </w:tcPr>
          <w:p w:rsidR="00256719" w:rsidRDefault="00256719" w:rsidP="00323411">
            <w:pPr>
              <w:adjustRightInd w:val="0"/>
              <w:snapToGrid w:val="0"/>
              <w:spacing w:line="300" w:lineRule="auto"/>
              <w:rPr>
                <w:rFonts w:ascii="宋体" w:hAnsi="宋体"/>
              </w:rPr>
            </w:pPr>
          </w:p>
        </w:tc>
      </w:tr>
      <w:tr w:rsidR="00256719">
        <w:trPr>
          <w:trHeight w:val="582"/>
        </w:trPr>
        <w:tc>
          <w:tcPr>
            <w:tcW w:w="1549" w:type="dxa"/>
            <w:vMerge/>
          </w:tcPr>
          <w:p w:rsidR="00256719" w:rsidRDefault="00256719" w:rsidP="00323411">
            <w:pPr>
              <w:adjustRightInd w:val="0"/>
              <w:snapToGrid w:val="0"/>
              <w:spacing w:line="300" w:lineRule="auto"/>
              <w:rPr>
                <w:rFonts w:ascii="宋体" w:hAnsi="宋体"/>
              </w:rPr>
            </w:pPr>
          </w:p>
        </w:tc>
        <w:tc>
          <w:tcPr>
            <w:tcW w:w="2835" w:type="dxa"/>
            <w:vAlign w:val="center"/>
          </w:tcPr>
          <w:p w:rsidR="00256719" w:rsidRDefault="00323411" w:rsidP="00323411">
            <w:pPr>
              <w:spacing w:line="300" w:lineRule="auto"/>
              <w:jc w:val="center"/>
            </w:pPr>
            <w:r>
              <w:rPr>
                <w:rFonts w:ascii="宋体" w:hAnsi="宋体" w:hint="eastAsia"/>
              </w:rPr>
              <w:t>3.社会主义初级阶段</w:t>
            </w:r>
          </w:p>
        </w:tc>
        <w:tc>
          <w:tcPr>
            <w:tcW w:w="5219" w:type="dxa"/>
            <w:vMerge/>
          </w:tcPr>
          <w:p w:rsidR="00256719" w:rsidRDefault="00256719" w:rsidP="00323411">
            <w:pPr>
              <w:adjustRightInd w:val="0"/>
              <w:snapToGrid w:val="0"/>
              <w:spacing w:line="300" w:lineRule="auto"/>
              <w:rPr>
                <w:rFonts w:ascii="宋体" w:hAnsi="宋体"/>
              </w:rPr>
            </w:pPr>
          </w:p>
        </w:tc>
      </w:tr>
    </w:tbl>
    <w:p w:rsidR="00256719" w:rsidRDefault="00256719" w:rsidP="00323411">
      <w:pPr>
        <w:pStyle w:val="a8"/>
        <w:spacing w:line="300" w:lineRule="auto"/>
        <w:ind w:firstLine="420"/>
        <w:rPr>
          <w:rFonts w:ascii="楷体" w:eastAsia="楷体" w:hAnsi="楷体" w:cstheme="minorBidi"/>
          <w:color w:val="auto"/>
          <w:kern w:val="2"/>
          <w:szCs w:val="22"/>
        </w:rPr>
      </w:pPr>
    </w:p>
    <w:p w:rsidR="00256719" w:rsidRDefault="00323411" w:rsidP="00323411">
      <w:pPr>
        <w:pStyle w:val="a8"/>
        <w:spacing w:line="300" w:lineRule="auto"/>
        <w:ind w:firstLine="420"/>
        <w:rPr>
          <w:rFonts w:ascii="楷体" w:eastAsia="楷体" w:hAnsi="楷体" w:cstheme="minorBidi"/>
          <w:color w:val="auto"/>
          <w:kern w:val="2"/>
          <w:szCs w:val="22"/>
        </w:rPr>
      </w:pPr>
      <w:r>
        <w:rPr>
          <w:rFonts w:ascii="楷体" w:eastAsia="楷体" w:hAnsi="楷体" w:cstheme="minorBidi" w:hint="eastAsia"/>
          <w:color w:val="auto"/>
          <w:kern w:val="2"/>
          <w:szCs w:val="22"/>
        </w:rPr>
        <w:t>本章需要充分结合中国特色社会主义初级阶段与新时代中国特色社会主义之间的辩证关系进行讲解。结合习近平新时代中国特色社会主义思想特别是其关于中国特色社会主义进入新时代的新表述，讲深讲透：经过长期努力，中国特色社会主义进入了新时代，这是我国发展新的历史方位。新时代我国社会主要矛盾是人民日益增长的美好生活需要和不平衡不充分的发展之间的矛盾。我国社会主要矛盾的变化，没有改变我们对我国社会主义所处历史阶段的判断，我国仍处于并将长期处于社会主义初级阶段的基本国情没有变，我国是世界最大发展中国家的国际地位没有变。全党要牢牢把握社会主义初级阶段这个基本国情，牢牢立足社会主义初级阶段这个最大实际，牢牢坚持党的基本路线这个党和国家的生命线、人民的幸福线，领导和团结全国各族人民，以经济建设为中心，坚持四项基本原则，坚持改革开放，自力更生，艰苦创业，为把我国建设成为富强民主文明和谐美丽的社会主义现代化强国而奋斗。</w:t>
      </w:r>
    </w:p>
    <w:p w:rsidR="00256719" w:rsidRDefault="00323411" w:rsidP="00323411">
      <w:pPr>
        <w:adjustRightInd w:val="0"/>
        <w:snapToGrid w:val="0"/>
        <w:spacing w:line="300" w:lineRule="auto"/>
        <w:jc w:val="center"/>
        <w:rPr>
          <w:rFonts w:ascii="宋体" w:hAnsi="宋体"/>
          <w:b/>
          <w:bCs/>
        </w:rPr>
      </w:pPr>
      <w:r>
        <w:rPr>
          <w:rFonts w:ascii="宋体" w:hAnsi="宋体" w:hint="eastAsia"/>
          <w:b/>
          <w:bCs/>
        </w:rPr>
        <w:t>第十一章 经济体制改革和社会主义市场经济体制</w:t>
      </w:r>
    </w:p>
    <w:p w:rsidR="00256719" w:rsidRDefault="00256719" w:rsidP="00323411">
      <w:pPr>
        <w:adjustRightInd w:val="0"/>
        <w:snapToGrid w:val="0"/>
        <w:spacing w:line="300" w:lineRule="auto"/>
        <w:rPr>
          <w:rFonts w:ascii="宋体" w:hAnsi="宋体"/>
          <w:b/>
          <w:bCs/>
        </w:rPr>
      </w:pPr>
    </w:p>
    <w:tbl>
      <w:tblPr>
        <w:tblStyle w:val="ad"/>
        <w:tblpPr w:leftFromText="180" w:rightFromText="180" w:vertAnchor="text" w:horzAnchor="margin" w:tblpXSpec="center" w:tblpY="83"/>
        <w:tblW w:w="8522" w:type="dxa"/>
        <w:tblLayout w:type="fixed"/>
        <w:tblLook w:val="04A0" w:firstRow="1" w:lastRow="0" w:firstColumn="1" w:lastColumn="0" w:noHBand="0" w:noVBand="1"/>
      </w:tblPr>
      <w:tblGrid>
        <w:gridCol w:w="1390"/>
        <w:gridCol w:w="1837"/>
        <w:gridCol w:w="1984"/>
        <w:gridCol w:w="3311"/>
      </w:tblGrid>
      <w:tr w:rsidR="00256719">
        <w:trPr>
          <w:trHeight w:val="250"/>
        </w:trPr>
        <w:tc>
          <w:tcPr>
            <w:tcW w:w="1390" w:type="dxa"/>
            <w:vAlign w:val="center"/>
          </w:tcPr>
          <w:p w:rsidR="00256719" w:rsidRDefault="00323411" w:rsidP="00323411">
            <w:pPr>
              <w:adjustRightInd w:val="0"/>
              <w:snapToGrid w:val="0"/>
              <w:spacing w:line="300" w:lineRule="auto"/>
              <w:jc w:val="center"/>
              <w:rPr>
                <w:rFonts w:ascii="宋体" w:hAnsi="宋体"/>
              </w:rPr>
            </w:pPr>
            <w:r>
              <w:rPr>
                <w:rFonts w:ascii="宋体" w:hAnsi="宋体" w:hint="eastAsia"/>
              </w:rPr>
              <w:t>章节</w:t>
            </w:r>
          </w:p>
        </w:tc>
        <w:tc>
          <w:tcPr>
            <w:tcW w:w="1837" w:type="dxa"/>
          </w:tcPr>
          <w:p w:rsidR="00256719" w:rsidRDefault="00323411" w:rsidP="00323411">
            <w:pPr>
              <w:adjustRightInd w:val="0"/>
              <w:snapToGrid w:val="0"/>
              <w:spacing w:line="300" w:lineRule="auto"/>
              <w:rPr>
                <w:rFonts w:ascii="宋体" w:hAnsi="宋体"/>
              </w:rPr>
            </w:pPr>
            <w:r>
              <w:rPr>
                <w:rFonts w:ascii="宋体" w:hAnsi="宋体" w:hint="eastAsia"/>
              </w:rPr>
              <w:t>主要内容</w:t>
            </w:r>
          </w:p>
        </w:tc>
        <w:tc>
          <w:tcPr>
            <w:tcW w:w="1984" w:type="dxa"/>
          </w:tcPr>
          <w:p w:rsidR="00256719" w:rsidRDefault="00323411" w:rsidP="00323411">
            <w:pPr>
              <w:adjustRightInd w:val="0"/>
              <w:snapToGrid w:val="0"/>
              <w:spacing w:line="300" w:lineRule="auto"/>
              <w:rPr>
                <w:rFonts w:ascii="楷体" w:eastAsia="楷体" w:hAnsi="楷体"/>
              </w:rPr>
            </w:pPr>
            <w:r>
              <w:rPr>
                <w:rFonts w:ascii="楷体" w:eastAsia="楷体" w:hAnsi="楷体" w:hint="eastAsia"/>
              </w:rPr>
              <w:t>参考书目及学习资源</w:t>
            </w:r>
          </w:p>
        </w:tc>
        <w:tc>
          <w:tcPr>
            <w:tcW w:w="3311" w:type="dxa"/>
            <w:vAlign w:val="center"/>
          </w:tcPr>
          <w:p w:rsidR="00256719" w:rsidRDefault="00323411" w:rsidP="00323411">
            <w:pPr>
              <w:adjustRightInd w:val="0"/>
              <w:snapToGrid w:val="0"/>
              <w:spacing w:line="300" w:lineRule="auto"/>
              <w:jc w:val="center"/>
              <w:rPr>
                <w:rFonts w:ascii="楷体" w:eastAsia="楷体" w:hAnsi="楷体"/>
              </w:rPr>
            </w:pPr>
            <w:r>
              <w:rPr>
                <w:rFonts w:ascii="宋体" w:hAnsi="宋体" w:hint="eastAsia"/>
              </w:rPr>
              <w:t>课后思考题：</w:t>
            </w:r>
          </w:p>
        </w:tc>
      </w:tr>
      <w:tr w:rsidR="00256719">
        <w:trPr>
          <w:trHeight w:val="780"/>
        </w:trPr>
        <w:tc>
          <w:tcPr>
            <w:tcW w:w="1390" w:type="dxa"/>
            <w:vMerge w:val="restart"/>
            <w:vAlign w:val="center"/>
          </w:tcPr>
          <w:p w:rsidR="00256719" w:rsidRDefault="00323411" w:rsidP="00323411">
            <w:pPr>
              <w:adjustRightInd w:val="0"/>
              <w:snapToGrid w:val="0"/>
              <w:spacing w:line="300" w:lineRule="auto"/>
              <w:jc w:val="center"/>
              <w:rPr>
                <w:rFonts w:ascii="宋体" w:hAnsi="宋体"/>
              </w:rPr>
            </w:pPr>
            <w:r>
              <w:rPr>
                <w:rFonts w:ascii="宋体" w:hAnsi="宋体" w:hint="eastAsia"/>
              </w:rPr>
              <w:t>第十一章</w:t>
            </w:r>
          </w:p>
          <w:p w:rsidR="00256719" w:rsidRDefault="00323411" w:rsidP="00323411">
            <w:pPr>
              <w:adjustRightInd w:val="0"/>
              <w:snapToGrid w:val="0"/>
              <w:spacing w:line="300" w:lineRule="auto"/>
              <w:jc w:val="center"/>
              <w:rPr>
                <w:rFonts w:ascii="宋体" w:hAnsi="宋体"/>
              </w:rPr>
            </w:pPr>
            <w:r>
              <w:rPr>
                <w:rFonts w:ascii="宋体" w:hAnsi="宋体" w:hint="eastAsia"/>
              </w:rPr>
              <w:t>经济体制改革和社会主义市场经济体</w:t>
            </w:r>
            <w:r>
              <w:rPr>
                <w:rFonts w:ascii="宋体" w:hAnsi="宋体" w:hint="eastAsia"/>
              </w:rPr>
              <w:lastRenderedPageBreak/>
              <w:t>制</w:t>
            </w:r>
          </w:p>
        </w:tc>
        <w:tc>
          <w:tcPr>
            <w:tcW w:w="1837" w:type="dxa"/>
            <w:vAlign w:val="center"/>
          </w:tcPr>
          <w:p w:rsidR="00256719" w:rsidRDefault="00323411" w:rsidP="00323411">
            <w:pPr>
              <w:adjustRightInd w:val="0"/>
              <w:snapToGrid w:val="0"/>
              <w:spacing w:line="300" w:lineRule="auto"/>
              <w:rPr>
                <w:rFonts w:ascii="宋体" w:hAnsi="宋体"/>
                <w:b/>
                <w:bCs/>
              </w:rPr>
            </w:pPr>
            <w:r>
              <w:rPr>
                <w:rFonts w:ascii="宋体" w:hAnsi="宋体" w:hint="eastAsia"/>
              </w:rPr>
              <w:lastRenderedPageBreak/>
              <w:t>1.社会主义经济体制改革</w:t>
            </w:r>
          </w:p>
        </w:tc>
        <w:tc>
          <w:tcPr>
            <w:tcW w:w="1984" w:type="dxa"/>
            <w:vMerge w:val="restart"/>
          </w:tcPr>
          <w:p w:rsidR="00256719" w:rsidRDefault="00323411" w:rsidP="00323411">
            <w:pPr>
              <w:adjustRightInd w:val="0"/>
              <w:snapToGrid w:val="0"/>
              <w:spacing w:line="300" w:lineRule="auto"/>
              <w:rPr>
                <w:rFonts w:ascii="楷体" w:eastAsia="楷体" w:hAnsi="楷体"/>
              </w:rPr>
            </w:pPr>
            <w:r>
              <w:rPr>
                <w:rFonts w:ascii="楷体" w:eastAsia="楷体" w:hAnsi="楷体" w:hint="eastAsia"/>
              </w:rPr>
              <w:t>参考书目：</w:t>
            </w:r>
          </w:p>
          <w:p w:rsidR="00256719" w:rsidRDefault="00323411" w:rsidP="00323411">
            <w:pPr>
              <w:adjustRightInd w:val="0"/>
              <w:snapToGrid w:val="0"/>
              <w:spacing w:line="300" w:lineRule="auto"/>
              <w:rPr>
                <w:rFonts w:ascii="宋体" w:hAnsi="宋体"/>
              </w:rPr>
            </w:pPr>
            <w:r>
              <w:rPr>
                <w:rFonts w:ascii="宋体" w:hAnsi="宋体"/>
              </w:rPr>
              <w:t>邓小平</w:t>
            </w:r>
            <w:r>
              <w:rPr>
                <w:rFonts w:ascii="宋体" w:hAnsi="宋体" w:hint="eastAsia"/>
              </w:rPr>
              <w:t>.《邓小平文选》</w:t>
            </w:r>
            <w:r>
              <w:rPr>
                <w:rFonts w:ascii="宋体" w:hAnsi="宋体"/>
              </w:rPr>
              <w:t xml:space="preserve"> 1-3 卷</w:t>
            </w:r>
            <w:r>
              <w:rPr>
                <w:rFonts w:ascii="宋体" w:hAnsi="宋体" w:hint="eastAsia"/>
              </w:rPr>
              <w:t>[</w:t>
            </w:r>
            <w:r>
              <w:rPr>
                <w:rFonts w:ascii="宋体" w:hAnsi="宋体"/>
              </w:rPr>
              <w:t>M].</w:t>
            </w:r>
            <w:r>
              <w:rPr>
                <w:rFonts w:ascii="宋体" w:hAnsi="宋体" w:hint="eastAsia"/>
              </w:rPr>
              <w:t>人民出版社.200</w:t>
            </w:r>
            <w:r>
              <w:rPr>
                <w:rFonts w:ascii="宋体" w:hAnsi="宋体"/>
              </w:rPr>
              <w:t>4</w:t>
            </w:r>
          </w:p>
          <w:p w:rsidR="00256719" w:rsidRDefault="00323411" w:rsidP="00323411">
            <w:pPr>
              <w:snapToGrid w:val="0"/>
              <w:spacing w:line="300" w:lineRule="auto"/>
              <w:rPr>
                <w:rFonts w:ascii="宋体" w:hAnsi="宋体"/>
                <w:sz w:val="21"/>
              </w:rPr>
            </w:pPr>
            <w:r>
              <w:rPr>
                <w:rFonts w:ascii="宋体" w:hAnsi="宋体" w:hint="eastAsia"/>
                <w:sz w:val="21"/>
              </w:rPr>
              <w:lastRenderedPageBreak/>
              <w:t>《习近平谈治国理政》（一、二卷）[</w:t>
            </w:r>
            <w:r>
              <w:rPr>
                <w:rFonts w:ascii="宋体" w:hAnsi="宋体"/>
                <w:sz w:val="21"/>
              </w:rPr>
              <w:t>M].</w:t>
            </w:r>
            <w:r>
              <w:rPr>
                <w:rFonts w:ascii="宋体" w:hAnsi="宋体" w:hint="eastAsia"/>
                <w:sz w:val="21"/>
              </w:rPr>
              <w:t>外文出版社,</w:t>
            </w:r>
            <w:r>
              <w:rPr>
                <w:rFonts w:ascii="宋体" w:hAnsi="宋体"/>
                <w:sz w:val="21"/>
              </w:rPr>
              <w:t>201</w:t>
            </w:r>
            <w:r>
              <w:rPr>
                <w:rFonts w:ascii="宋体" w:hAnsi="宋体" w:hint="eastAsia"/>
                <w:sz w:val="21"/>
              </w:rPr>
              <w:t>7.</w:t>
            </w:r>
          </w:p>
          <w:p w:rsidR="00256719" w:rsidRDefault="00256719" w:rsidP="00323411">
            <w:pPr>
              <w:adjustRightInd w:val="0"/>
              <w:snapToGrid w:val="0"/>
              <w:spacing w:line="300" w:lineRule="auto"/>
              <w:rPr>
                <w:rFonts w:ascii="宋体" w:hAnsi="宋体"/>
              </w:rPr>
            </w:pPr>
          </w:p>
          <w:p w:rsidR="00256719" w:rsidRDefault="00323411" w:rsidP="00323411">
            <w:pPr>
              <w:adjustRightInd w:val="0"/>
              <w:snapToGrid w:val="0"/>
              <w:spacing w:line="300" w:lineRule="auto"/>
              <w:rPr>
                <w:rFonts w:ascii="楷体" w:eastAsia="楷体" w:hAnsi="楷体"/>
              </w:rPr>
            </w:pPr>
            <w:r>
              <w:rPr>
                <w:rFonts w:ascii="楷体" w:eastAsia="楷体" w:hAnsi="楷体" w:hint="eastAsia"/>
              </w:rPr>
              <w:t>学习资源：</w:t>
            </w:r>
          </w:p>
          <w:p w:rsidR="00256719" w:rsidRDefault="00323411" w:rsidP="00323411">
            <w:pPr>
              <w:adjustRightInd w:val="0"/>
              <w:snapToGrid w:val="0"/>
              <w:spacing w:line="300" w:lineRule="auto"/>
              <w:rPr>
                <w:rFonts w:ascii="宋体" w:hAnsi="宋体"/>
                <w:sz w:val="18"/>
                <w:szCs w:val="18"/>
              </w:rPr>
            </w:pPr>
            <w:r>
              <w:rPr>
                <w:rFonts w:ascii="宋体" w:hAnsi="宋体" w:hint="eastAsia"/>
                <w:bCs/>
                <w:sz w:val="18"/>
                <w:szCs w:val="18"/>
              </w:rPr>
              <w:t>《中国社会科学》杂志</w:t>
            </w:r>
          </w:p>
        </w:tc>
        <w:tc>
          <w:tcPr>
            <w:tcW w:w="3311" w:type="dxa"/>
            <w:vMerge w:val="restart"/>
          </w:tcPr>
          <w:p w:rsidR="00256719" w:rsidRDefault="00323411" w:rsidP="00323411">
            <w:pPr>
              <w:adjustRightInd w:val="0"/>
              <w:snapToGrid w:val="0"/>
              <w:spacing w:line="300" w:lineRule="auto"/>
              <w:rPr>
                <w:rFonts w:ascii="楷体" w:eastAsia="楷体" w:hAnsi="楷体"/>
              </w:rPr>
            </w:pPr>
            <w:r>
              <w:rPr>
                <w:rFonts w:ascii="楷体" w:eastAsia="楷体" w:hAnsi="楷体" w:hint="eastAsia"/>
              </w:rPr>
              <w:lastRenderedPageBreak/>
              <w:t>习近平指出：“坚持社会主义市场经济改革方向，使市场在资源配置中起决定性作用，更好发挥政府作用。加快完善社会主义市场经济体制。”</w:t>
            </w:r>
          </w:p>
          <w:p w:rsidR="00256719" w:rsidRDefault="00256719" w:rsidP="00323411">
            <w:pPr>
              <w:adjustRightInd w:val="0"/>
              <w:snapToGrid w:val="0"/>
              <w:spacing w:line="300" w:lineRule="auto"/>
              <w:rPr>
                <w:rFonts w:ascii="楷体" w:eastAsia="楷体" w:hAnsi="楷体"/>
              </w:rPr>
            </w:pPr>
          </w:p>
          <w:p w:rsidR="00256719" w:rsidRDefault="00323411" w:rsidP="00323411">
            <w:pPr>
              <w:adjustRightInd w:val="0"/>
              <w:snapToGrid w:val="0"/>
              <w:spacing w:line="300" w:lineRule="auto"/>
              <w:rPr>
                <w:rFonts w:ascii="宋体" w:hAnsi="宋体"/>
              </w:rPr>
            </w:pPr>
            <w:r>
              <w:rPr>
                <w:rFonts w:ascii="楷体" w:eastAsia="楷体" w:hAnsi="楷体" w:hint="eastAsia"/>
              </w:rPr>
              <w:t>请阐述这个观点的时代特征。</w:t>
            </w:r>
          </w:p>
        </w:tc>
      </w:tr>
      <w:tr w:rsidR="00256719">
        <w:trPr>
          <w:trHeight w:val="539"/>
        </w:trPr>
        <w:tc>
          <w:tcPr>
            <w:tcW w:w="1390" w:type="dxa"/>
            <w:vMerge/>
          </w:tcPr>
          <w:p w:rsidR="00256719" w:rsidRDefault="00256719" w:rsidP="00323411">
            <w:pPr>
              <w:adjustRightInd w:val="0"/>
              <w:snapToGrid w:val="0"/>
              <w:spacing w:line="300" w:lineRule="auto"/>
              <w:rPr>
                <w:rFonts w:ascii="宋体" w:hAnsi="宋体"/>
              </w:rPr>
            </w:pPr>
          </w:p>
        </w:tc>
        <w:tc>
          <w:tcPr>
            <w:tcW w:w="1837" w:type="dxa"/>
            <w:vAlign w:val="center"/>
          </w:tcPr>
          <w:p w:rsidR="00256719" w:rsidRDefault="00323411" w:rsidP="00323411">
            <w:pPr>
              <w:adjustRightInd w:val="0"/>
              <w:snapToGrid w:val="0"/>
              <w:spacing w:line="300" w:lineRule="auto"/>
              <w:rPr>
                <w:rFonts w:ascii="宋体" w:hAnsi="宋体"/>
                <w:b/>
                <w:bCs/>
              </w:rPr>
            </w:pPr>
            <w:r>
              <w:rPr>
                <w:rFonts w:ascii="宋体" w:hAnsi="宋体" w:hint="eastAsia"/>
              </w:rPr>
              <w:t>2.社会主义市场经济体制的建立</w:t>
            </w:r>
          </w:p>
        </w:tc>
        <w:tc>
          <w:tcPr>
            <w:tcW w:w="1984" w:type="dxa"/>
            <w:vMerge/>
          </w:tcPr>
          <w:p w:rsidR="00256719" w:rsidRDefault="00256719" w:rsidP="00323411">
            <w:pPr>
              <w:adjustRightInd w:val="0"/>
              <w:snapToGrid w:val="0"/>
              <w:spacing w:line="300" w:lineRule="auto"/>
              <w:rPr>
                <w:rFonts w:ascii="宋体" w:hAnsi="宋体"/>
              </w:rPr>
            </w:pPr>
          </w:p>
        </w:tc>
        <w:tc>
          <w:tcPr>
            <w:tcW w:w="3311" w:type="dxa"/>
            <w:vMerge/>
          </w:tcPr>
          <w:p w:rsidR="00256719" w:rsidRDefault="00256719" w:rsidP="00323411">
            <w:pPr>
              <w:adjustRightInd w:val="0"/>
              <w:snapToGrid w:val="0"/>
              <w:spacing w:line="300" w:lineRule="auto"/>
              <w:rPr>
                <w:rFonts w:ascii="宋体" w:hAnsi="宋体"/>
              </w:rPr>
            </w:pPr>
          </w:p>
        </w:tc>
      </w:tr>
      <w:tr w:rsidR="00256719">
        <w:trPr>
          <w:trHeight w:val="1812"/>
        </w:trPr>
        <w:tc>
          <w:tcPr>
            <w:tcW w:w="1390" w:type="dxa"/>
            <w:vMerge/>
          </w:tcPr>
          <w:p w:rsidR="00256719" w:rsidRDefault="00256719" w:rsidP="00323411">
            <w:pPr>
              <w:adjustRightInd w:val="0"/>
              <w:snapToGrid w:val="0"/>
              <w:spacing w:line="300" w:lineRule="auto"/>
              <w:rPr>
                <w:rFonts w:ascii="宋体" w:hAnsi="宋体"/>
              </w:rPr>
            </w:pPr>
          </w:p>
        </w:tc>
        <w:tc>
          <w:tcPr>
            <w:tcW w:w="1837" w:type="dxa"/>
            <w:vAlign w:val="center"/>
          </w:tcPr>
          <w:p w:rsidR="00256719" w:rsidRDefault="00323411" w:rsidP="00323411">
            <w:pPr>
              <w:adjustRightInd w:val="0"/>
              <w:snapToGrid w:val="0"/>
              <w:spacing w:line="300" w:lineRule="auto"/>
              <w:rPr>
                <w:rFonts w:ascii="宋体" w:hAnsi="宋体"/>
                <w:b/>
                <w:bCs/>
              </w:rPr>
            </w:pPr>
            <w:r>
              <w:rPr>
                <w:rFonts w:ascii="宋体" w:hAnsi="宋体" w:hint="eastAsia"/>
              </w:rPr>
              <w:t>3.社会主义市场经济体制的不断完善*</w:t>
            </w:r>
          </w:p>
        </w:tc>
        <w:tc>
          <w:tcPr>
            <w:tcW w:w="1984" w:type="dxa"/>
            <w:vMerge/>
          </w:tcPr>
          <w:p w:rsidR="00256719" w:rsidRDefault="00256719" w:rsidP="00323411">
            <w:pPr>
              <w:adjustRightInd w:val="0"/>
              <w:snapToGrid w:val="0"/>
              <w:spacing w:line="300" w:lineRule="auto"/>
              <w:rPr>
                <w:rFonts w:ascii="宋体" w:hAnsi="宋体"/>
              </w:rPr>
            </w:pPr>
          </w:p>
        </w:tc>
        <w:tc>
          <w:tcPr>
            <w:tcW w:w="3311" w:type="dxa"/>
            <w:vMerge/>
          </w:tcPr>
          <w:p w:rsidR="00256719" w:rsidRDefault="00256719" w:rsidP="00323411">
            <w:pPr>
              <w:adjustRightInd w:val="0"/>
              <w:snapToGrid w:val="0"/>
              <w:spacing w:line="300" w:lineRule="auto"/>
              <w:rPr>
                <w:rFonts w:ascii="宋体" w:hAnsi="宋体"/>
              </w:rPr>
            </w:pPr>
          </w:p>
        </w:tc>
      </w:tr>
    </w:tbl>
    <w:p w:rsidR="00256719" w:rsidRDefault="00256719" w:rsidP="00323411">
      <w:pPr>
        <w:adjustRightInd w:val="0"/>
        <w:snapToGrid w:val="0"/>
        <w:spacing w:line="300" w:lineRule="auto"/>
        <w:rPr>
          <w:rFonts w:ascii="宋体" w:hAnsi="宋体"/>
          <w:b/>
          <w:bCs/>
        </w:rPr>
      </w:pPr>
    </w:p>
    <w:p w:rsidR="00256719" w:rsidRDefault="00256719" w:rsidP="00323411">
      <w:pPr>
        <w:adjustRightInd w:val="0"/>
        <w:snapToGrid w:val="0"/>
        <w:spacing w:line="300" w:lineRule="auto"/>
        <w:ind w:firstLine="480"/>
        <w:rPr>
          <w:rFonts w:ascii="楷体" w:eastAsia="楷体" w:hAnsi="楷体"/>
        </w:rPr>
      </w:pPr>
    </w:p>
    <w:p w:rsidR="00256719" w:rsidRDefault="00323411" w:rsidP="00323411">
      <w:pPr>
        <w:adjustRightInd w:val="0"/>
        <w:snapToGrid w:val="0"/>
        <w:spacing w:line="300" w:lineRule="auto"/>
        <w:ind w:firstLine="480"/>
        <w:rPr>
          <w:rFonts w:ascii="楷体" w:eastAsia="楷体" w:hAnsi="楷体"/>
        </w:rPr>
      </w:pPr>
      <w:r>
        <w:rPr>
          <w:rFonts w:ascii="楷体" w:eastAsia="楷体" w:hAnsi="楷体" w:hint="eastAsia"/>
        </w:rPr>
        <w:t>本章结合习近平新时代中国特色社会主义思想特别是其关于社会主义市场经济体制的新表述，讲深讲透：新时代加快完善社会主义市场经济体制的新思想：如经济体制改革必须以完善产权制度和要素市场化配置为重点，实现产权有效激励、要素自由流动、价格反应灵活、竞争公平有序、企业优胜劣汰。全面实施市场准入负面清单制度，清理废除妨碍统一市场和公平竞争的各种规定和做法，支持民营企业发展，激发各类市场主体活力。</w:t>
      </w:r>
      <w:proofErr w:type="gramStart"/>
      <w:r>
        <w:rPr>
          <w:rFonts w:ascii="楷体" w:eastAsia="楷体" w:hAnsi="楷体" w:hint="eastAsia"/>
        </w:rPr>
        <w:t>深化商</w:t>
      </w:r>
      <w:proofErr w:type="gramEnd"/>
      <w:r>
        <w:rPr>
          <w:rFonts w:ascii="楷体" w:eastAsia="楷体" w:hAnsi="楷体" w:hint="eastAsia"/>
        </w:rPr>
        <w:t>事制度改革，打破行政性垄断，防止市场垄断，加快要素价格市场化改革，放宽服务业准入限制，完善市场监管体制。</w:t>
      </w:r>
    </w:p>
    <w:p w:rsidR="00256719" w:rsidRDefault="00256719" w:rsidP="00323411">
      <w:pPr>
        <w:adjustRightInd w:val="0"/>
        <w:snapToGrid w:val="0"/>
        <w:spacing w:line="300" w:lineRule="auto"/>
        <w:rPr>
          <w:rFonts w:ascii="宋体" w:hAnsi="宋体"/>
        </w:rPr>
      </w:pPr>
    </w:p>
    <w:p w:rsidR="00256719" w:rsidRDefault="00323411" w:rsidP="00323411">
      <w:pPr>
        <w:numPr>
          <w:ilvl w:val="0"/>
          <w:numId w:val="2"/>
        </w:numPr>
        <w:adjustRightInd w:val="0"/>
        <w:snapToGrid w:val="0"/>
        <w:spacing w:line="300" w:lineRule="auto"/>
        <w:ind w:firstLine="480"/>
        <w:jc w:val="center"/>
        <w:rPr>
          <w:rFonts w:ascii="宋体" w:hAnsi="宋体"/>
          <w:b/>
          <w:bCs/>
        </w:rPr>
      </w:pPr>
      <w:r>
        <w:rPr>
          <w:rFonts w:ascii="宋体" w:hAnsi="宋体" w:hint="eastAsia"/>
          <w:b/>
          <w:bCs/>
        </w:rPr>
        <w:t>社会主义初级阶段的基本经济制度</w:t>
      </w:r>
    </w:p>
    <w:p w:rsidR="00256719" w:rsidRDefault="00256719" w:rsidP="00323411">
      <w:pPr>
        <w:adjustRightInd w:val="0"/>
        <w:snapToGrid w:val="0"/>
        <w:spacing w:line="300" w:lineRule="auto"/>
        <w:ind w:left="480"/>
        <w:rPr>
          <w:rFonts w:ascii="宋体" w:hAnsi="宋体"/>
          <w:b/>
          <w:bCs/>
        </w:rPr>
      </w:pPr>
    </w:p>
    <w:tbl>
      <w:tblPr>
        <w:tblStyle w:val="ad"/>
        <w:tblpPr w:leftFromText="180" w:rightFromText="180" w:vertAnchor="text" w:horzAnchor="margin" w:tblpXSpec="center" w:tblpY="83"/>
        <w:tblW w:w="9046" w:type="dxa"/>
        <w:tblLayout w:type="fixed"/>
        <w:tblLook w:val="04A0" w:firstRow="1" w:lastRow="0" w:firstColumn="1" w:lastColumn="0" w:noHBand="0" w:noVBand="1"/>
      </w:tblPr>
      <w:tblGrid>
        <w:gridCol w:w="456"/>
        <w:gridCol w:w="1630"/>
        <w:gridCol w:w="5617"/>
        <w:gridCol w:w="1343"/>
      </w:tblGrid>
      <w:tr w:rsidR="00256719">
        <w:trPr>
          <w:trHeight w:val="125"/>
        </w:trPr>
        <w:tc>
          <w:tcPr>
            <w:tcW w:w="456" w:type="dxa"/>
            <w:vAlign w:val="center"/>
          </w:tcPr>
          <w:p w:rsidR="00256719" w:rsidRDefault="00323411" w:rsidP="00323411">
            <w:pPr>
              <w:adjustRightInd w:val="0"/>
              <w:snapToGrid w:val="0"/>
              <w:spacing w:line="300" w:lineRule="auto"/>
              <w:jc w:val="center"/>
              <w:rPr>
                <w:rFonts w:ascii="宋体" w:hAnsi="宋体"/>
              </w:rPr>
            </w:pPr>
            <w:r>
              <w:rPr>
                <w:rFonts w:ascii="宋体" w:hAnsi="宋体" w:hint="eastAsia"/>
              </w:rPr>
              <w:t>章节</w:t>
            </w:r>
          </w:p>
        </w:tc>
        <w:tc>
          <w:tcPr>
            <w:tcW w:w="1630" w:type="dxa"/>
          </w:tcPr>
          <w:p w:rsidR="00256719" w:rsidRDefault="00323411" w:rsidP="00323411">
            <w:pPr>
              <w:adjustRightInd w:val="0"/>
              <w:snapToGrid w:val="0"/>
              <w:spacing w:line="300" w:lineRule="auto"/>
              <w:rPr>
                <w:rFonts w:ascii="宋体" w:hAnsi="宋体"/>
              </w:rPr>
            </w:pPr>
            <w:r>
              <w:rPr>
                <w:rFonts w:ascii="宋体" w:hAnsi="宋体" w:hint="eastAsia"/>
              </w:rPr>
              <w:t>主要内容</w:t>
            </w:r>
          </w:p>
        </w:tc>
        <w:tc>
          <w:tcPr>
            <w:tcW w:w="5617" w:type="dxa"/>
          </w:tcPr>
          <w:p w:rsidR="00256719" w:rsidRDefault="00323411" w:rsidP="00323411">
            <w:pPr>
              <w:adjustRightInd w:val="0"/>
              <w:snapToGrid w:val="0"/>
              <w:spacing w:line="300" w:lineRule="auto"/>
              <w:rPr>
                <w:rFonts w:ascii="楷体" w:eastAsia="楷体" w:hAnsi="楷体"/>
              </w:rPr>
            </w:pPr>
            <w:r>
              <w:rPr>
                <w:rFonts w:ascii="楷体" w:eastAsia="楷体" w:hAnsi="楷体" w:hint="eastAsia"/>
              </w:rPr>
              <w:t>参考书目及学习资源</w:t>
            </w:r>
          </w:p>
        </w:tc>
        <w:tc>
          <w:tcPr>
            <w:tcW w:w="1343" w:type="dxa"/>
            <w:vAlign w:val="center"/>
          </w:tcPr>
          <w:p w:rsidR="00256719" w:rsidRDefault="00323411" w:rsidP="00323411">
            <w:pPr>
              <w:adjustRightInd w:val="0"/>
              <w:snapToGrid w:val="0"/>
              <w:spacing w:line="300" w:lineRule="auto"/>
              <w:jc w:val="center"/>
              <w:rPr>
                <w:rFonts w:ascii="楷体" w:eastAsia="楷体" w:hAnsi="楷体"/>
              </w:rPr>
            </w:pPr>
            <w:r>
              <w:rPr>
                <w:rFonts w:ascii="宋体" w:hAnsi="宋体" w:hint="eastAsia"/>
              </w:rPr>
              <w:t>课后思考题</w:t>
            </w:r>
          </w:p>
        </w:tc>
      </w:tr>
      <w:tr w:rsidR="00256719">
        <w:trPr>
          <w:trHeight w:val="784"/>
        </w:trPr>
        <w:tc>
          <w:tcPr>
            <w:tcW w:w="456" w:type="dxa"/>
            <w:vMerge w:val="restart"/>
            <w:vAlign w:val="center"/>
          </w:tcPr>
          <w:p w:rsidR="00256719" w:rsidRDefault="00323411" w:rsidP="00323411">
            <w:pPr>
              <w:adjustRightInd w:val="0"/>
              <w:snapToGrid w:val="0"/>
              <w:spacing w:line="300" w:lineRule="auto"/>
              <w:rPr>
                <w:rFonts w:ascii="宋体" w:hAnsi="宋体"/>
                <w:bCs/>
              </w:rPr>
            </w:pPr>
            <w:r>
              <w:rPr>
                <w:rFonts w:ascii="宋体" w:hAnsi="宋体" w:hint="eastAsia"/>
                <w:bCs/>
              </w:rPr>
              <w:t>第十二章</w:t>
            </w:r>
          </w:p>
          <w:p w:rsidR="00256719" w:rsidRDefault="00323411" w:rsidP="00323411">
            <w:pPr>
              <w:adjustRightInd w:val="0"/>
              <w:snapToGrid w:val="0"/>
              <w:spacing w:line="300" w:lineRule="auto"/>
              <w:rPr>
                <w:rFonts w:ascii="宋体" w:hAnsi="宋体"/>
                <w:bCs/>
              </w:rPr>
            </w:pPr>
            <w:r>
              <w:rPr>
                <w:rFonts w:ascii="宋体" w:hAnsi="宋体" w:hint="eastAsia"/>
                <w:bCs/>
              </w:rPr>
              <w:t>社会主义初级阶段的基</w:t>
            </w:r>
            <w:r>
              <w:rPr>
                <w:rFonts w:ascii="宋体" w:hAnsi="宋体" w:hint="eastAsia"/>
                <w:bCs/>
              </w:rPr>
              <w:lastRenderedPageBreak/>
              <w:t>本经济制度</w:t>
            </w:r>
          </w:p>
        </w:tc>
        <w:tc>
          <w:tcPr>
            <w:tcW w:w="1630" w:type="dxa"/>
            <w:vAlign w:val="center"/>
          </w:tcPr>
          <w:p w:rsidR="00256719" w:rsidRDefault="00323411" w:rsidP="00323411">
            <w:pPr>
              <w:adjustRightInd w:val="0"/>
              <w:snapToGrid w:val="0"/>
              <w:spacing w:line="300" w:lineRule="auto"/>
              <w:rPr>
                <w:rFonts w:ascii="宋体" w:hAnsi="宋体"/>
              </w:rPr>
            </w:pPr>
            <w:r>
              <w:rPr>
                <w:rFonts w:ascii="宋体" w:hAnsi="宋体" w:hint="eastAsia"/>
              </w:rPr>
              <w:lastRenderedPageBreak/>
              <w:t>1.社会主义公有制</w:t>
            </w:r>
          </w:p>
        </w:tc>
        <w:tc>
          <w:tcPr>
            <w:tcW w:w="5617" w:type="dxa"/>
            <w:vMerge w:val="restart"/>
          </w:tcPr>
          <w:p w:rsidR="00256719" w:rsidRDefault="00323411" w:rsidP="00323411">
            <w:pPr>
              <w:adjustRightInd w:val="0"/>
              <w:snapToGrid w:val="0"/>
              <w:spacing w:line="300" w:lineRule="auto"/>
              <w:rPr>
                <w:rFonts w:ascii="楷体" w:eastAsia="楷体" w:hAnsi="楷体"/>
              </w:rPr>
            </w:pPr>
            <w:r>
              <w:rPr>
                <w:rFonts w:ascii="楷体" w:eastAsia="楷体" w:hAnsi="楷体" w:hint="eastAsia"/>
              </w:rPr>
              <w:t>参考书目：</w:t>
            </w:r>
          </w:p>
          <w:p w:rsidR="00256719" w:rsidRDefault="00323411" w:rsidP="00323411">
            <w:pPr>
              <w:snapToGrid w:val="0"/>
              <w:spacing w:line="300" w:lineRule="auto"/>
              <w:rPr>
                <w:rFonts w:ascii="宋体" w:hAnsi="宋体"/>
              </w:rPr>
            </w:pPr>
            <w:r>
              <w:rPr>
                <w:rFonts w:ascii="宋体" w:hAnsi="宋体" w:hint="eastAsia"/>
              </w:rPr>
              <w:t>《习近平谈治国理政》（一、二卷）[</w:t>
            </w:r>
            <w:r>
              <w:rPr>
                <w:rFonts w:ascii="宋体" w:hAnsi="宋体"/>
              </w:rPr>
              <w:t>M].</w:t>
            </w:r>
            <w:r>
              <w:rPr>
                <w:rFonts w:ascii="宋体" w:hAnsi="宋体" w:hint="eastAsia"/>
              </w:rPr>
              <w:t>外文出版社,</w:t>
            </w:r>
            <w:r>
              <w:rPr>
                <w:rFonts w:ascii="宋体" w:hAnsi="宋体"/>
              </w:rPr>
              <w:t>201</w:t>
            </w:r>
            <w:r>
              <w:rPr>
                <w:rFonts w:ascii="宋体" w:hAnsi="宋体" w:hint="eastAsia"/>
              </w:rPr>
              <w:t>7.</w:t>
            </w:r>
          </w:p>
          <w:p w:rsidR="00256719" w:rsidRDefault="00323411" w:rsidP="00323411">
            <w:pPr>
              <w:adjustRightInd w:val="0"/>
              <w:snapToGrid w:val="0"/>
              <w:spacing w:line="300" w:lineRule="auto"/>
              <w:rPr>
                <w:rFonts w:ascii="楷体" w:eastAsia="楷体" w:hAnsi="楷体"/>
              </w:rPr>
            </w:pPr>
            <w:r>
              <w:rPr>
                <w:rFonts w:ascii="楷体" w:eastAsia="楷体" w:hAnsi="楷体" w:hint="eastAsia"/>
              </w:rPr>
              <w:t>学习资源：</w:t>
            </w:r>
          </w:p>
          <w:p w:rsidR="00256719" w:rsidRDefault="00323411" w:rsidP="00323411">
            <w:pPr>
              <w:adjustRightInd w:val="0"/>
              <w:snapToGrid w:val="0"/>
              <w:spacing w:line="300" w:lineRule="auto"/>
              <w:jc w:val="left"/>
              <w:rPr>
                <w:rFonts w:ascii="宋体" w:hAnsi="宋体"/>
                <w:bCs/>
              </w:rPr>
            </w:pPr>
            <w:r>
              <w:rPr>
                <w:rFonts w:ascii="宋体" w:hAnsi="宋体" w:hint="eastAsia"/>
                <w:bCs/>
              </w:rPr>
              <w:t>国</w:t>
            </w:r>
            <w:proofErr w:type="gramStart"/>
            <w:r>
              <w:rPr>
                <w:rFonts w:ascii="宋体" w:hAnsi="宋体" w:hint="eastAsia"/>
                <w:bCs/>
              </w:rPr>
              <w:t>研</w:t>
            </w:r>
            <w:proofErr w:type="gramEnd"/>
            <w:r>
              <w:rPr>
                <w:rFonts w:ascii="宋体" w:hAnsi="宋体" w:hint="eastAsia"/>
                <w:bCs/>
              </w:rPr>
              <w:t xml:space="preserve">网  </w:t>
            </w:r>
            <w:hyperlink r:id="rId12" w:history="1">
              <w:r>
                <w:rPr>
                  <w:rStyle w:val="ac"/>
                  <w:rFonts w:ascii="宋体" w:hAnsi="宋体" w:hint="eastAsia"/>
                  <w:bCs/>
                  <w:color w:val="auto"/>
                </w:rPr>
                <w:t>http://www.drcnet.com.cn/www/integrated/</w:t>
              </w:r>
            </w:hyperlink>
          </w:p>
          <w:p w:rsidR="00256719" w:rsidRDefault="00323411" w:rsidP="00323411">
            <w:pPr>
              <w:adjustRightInd w:val="0"/>
              <w:snapToGrid w:val="0"/>
              <w:spacing w:line="300" w:lineRule="auto"/>
              <w:rPr>
                <w:rFonts w:ascii="宋体" w:hAnsi="宋体"/>
              </w:rPr>
            </w:pPr>
            <w:r>
              <w:rPr>
                <w:noProof/>
              </w:rPr>
              <w:drawing>
                <wp:inline distT="0" distB="0" distL="0" distR="0">
                  <wp:extent cx="3410585" cy="2076450"/>
                  <wp:effectExtent l="19050" t="1905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3"/>
                          <a:stretch>
                            <a:fillRect/>
                          </a:stretch>
                        </pic:blipFill>
                        <pic:spPr>
                          <a:xfrm>
                            <a:off x="0" y="0"/>
                            <a:ext cx="3410702" cy="2076521"/>
                          </a:xfrm>
                          <a:prstGeom prst="rect">
                            <a:avLst/>
                          </a:prstGeom>
                          <a:ln>
                            <a:solidFill>
                              <a:schemeClr val="tx1"/>
                            </a:solidFill>
                          </a:ln>
                        </pic:spPr>
                      </pic:pic>
                    </a:graphicData>
                  </a:graphic>
                </wp:inline>
              </w:drawing>
            </w:r>
          </w:p>
        </w:tc>
        <w:tc>
          <w:tcPr>
            <w:tcW w:w="1343" w:type="dxa"/>
            <w:vMerge w:val="restart"/>
            <w:vAlign w:val="center"/>
          </w:tcPr>
          <w:p w:rsidR="00256719" w:rsidRDefault="00323411" w:rsidP="00323411">
            <w:pPr>
              <w:adjustRightInd w:val="0"/>
              <w:snapToGrid w:val="0"/>
              <w:spacing w:line="300" w:lineRule="auto"/>
              <w:jc w:val="center"/>
              <w:rPr>
                <w:rFonts w:ascii="宋体" w:hAnsi="宋体"/>
              </w:rPr>
            </w:pPr>
            <w:r>
              <w:rPr>
                <w:rFonts w:ascii="宋体" w:hAnsi="宋体" w:hint="eastAsia"/>
              </w:rPr>
              <w:t>如何做大做</w:t>
            </w:r>
            <w:proofErr w:type="gramStart"/>
            <w:r>
              <w:rPr>
                <w:rFonts w:ascii="宋体" w:hAnsi="宋体" w:hint="eastAsia"/>
              </w:rPr>
              <w:t>强做优国有</w:t>
            </w:r>
            <w:proofErr w:type="gramEnd"/>
            <w:r>
              <w:rPr>
                <w:rFonts w:ascii="宋体" w:hAnsi="宋体" w:hint="eastAsia"/>
              </w:rPr>
              <w:t>企业？</w:t>
            </w:r>
          </w:p>
        </w:tc>
      </w:tr>
      <w:tr w:rsidR="00256719">
        <w:trPr>
          <w:trHeight w:val="1289"/>
        </w:trPr>
        <w:tc>
          <w:tcPr>
            <w:tcW w:w="456" w:type="dxa"/>
            <w:vMerge/>
          </w:tcPr>
          <w:p w:rsidR="00256719" w:rsidRDefault="00256719" w:rsidP="00323411">
            <w:pPr>
              <w:adjustRightInd w:val="0"/>
              <w:snapToGrid w:val="0"/>
              <w:spacing w:line="300" w:lineRule="auto"/>
              <w:rPr>
                <w:rFonts w:ascii="宋体" w:hAnsi="宋体"/>
              </w:rPr>
            </w:pPr>
          </w:p>
        </w:tc>
        <w:tc>
          <w:tcPr>
            <w:tcW w:w="1630" w:type="dxa"/>
            <w:vAlign w:val="center"/>
          </w:tcPr>
          <w:p w:rsidR="00256719" w:rsidRDefault="00323411" w:rsidP="00323411">
            <w:pPr>
              <w:adjustRightInd w:val="0"/>
              <w:snapToGrid w:val="0"/>
              <w:spacing w:line="300" w:lineRule="auto"/>
              <w:rPr>
                <w:rFonts w:ascii="宋体" w:hAnsi="宋体"/>
              </w:rPr>
            </w:pPr>
            <w:r>
              <w:rPr>
                <w:rFonts w:ascii="宋体" w:hAnsi="宋体" w:hint="eastAsia"/>
              </w:rPr>
              <w:t>2.社会主义初级阶段的所有制结构</w:t>
            </w:r>
          </w:p>
        </w:tc>
        <w:tc>
          <w:tcPr>
            <w:tcW w:w="5617" w:type="dxa"/>
            <w:vMerge/>
          </w:tcPr>
          <w:p w:rsidR="00256719" w:rsidRDefault="00256719" w:rsidP="00323411">
            <w:pPr>
              <w:adjustRightInd w:val="0"/>
              <w:snapToGrid w:val="0"/>
              <w:spacing w:line="300" w:lineRule="auto"/>
              <w:rPr>
                <w:rFonts w:ascii="宋体" w:hAnsi="宋体"/>
              </w:rPr>
            </w:pPr>
          </w:p>
        </w:tc>
        <w:tc>
          <w:tcPr>
            <w:tcW w:w="1343" w:type="dxa"/>
            <w:vMerge/>
          </w:tcPr>
          <w:p w:rsidR="00256719" w:rsidRDefault="00256719" w:rsidP="00323411">
            <w:pPr>
              <w:adjustRightInd w:val="0"/>
              <w:snapToGrid w:val="0"/>
              <w:spacing w:line="300" w:lineRule="auto"/>
              <w:rPr>
                <w:rFonts w:ascii="宋体" w:hAnsi="宋体"/>
              </w:rPr>
            </w:pPr>
          </w:p>
        </w:tc>
      </w:tr>
      <w:tr w:rsidR="00256719">
        <w:trPr>
          <w:trHeight w:val="2039"/>
        </w:trPr>
        <w:tc>
          <w:tcPr>
            <w:tcW w:w="456" w:type="dxa"/>
            <w:vMerge/>
          </w:tcPr>
          <w:p w:rsidR="00256719" w:rsidRDefault="00256719" w:rsidP="00323411">
            <w:pPr>
              <w:adjustRightInd w:val="0"/>
              <w:snapToGrid w:val="0"/>
              <w:spacing w:line="300" w:lineRule="auto"/>
              <w:rPr>
                <w:rFonts w:ascii="宋体" w:hAnsi="宋体"/>
              </w:rPr>
            </w:pPr>
          </w:p>
        </w:tc>
        <w:tc>
          <w:tcPr>
            <w:tcW w:w="1630" w:type="dxa"/>
            <w:vAlign w:val="center"/>
          </w:tcPr>
          <w:p w:rsidR="00256719" w:rsidRDefault="00323411" w:rsidP="00323411">
            <w:pPr>
              <w:adjustRightInd w:val="0"/>
              <w:snapToGrid w:val="0"/>
              <w:spacing w:line="300" w:lineRule="auto"/>
              <w:rPr>
                <w:rFonts w:ascii="宋体" w:hAnsi="宋体"/>
              </w:rPr>
            </w:pPr>
            <w:r>
              <w:rPr>
                <w:rFonts w:ascii="宋体" w:hAnsi="宋体" w:hint="eastAsia"/>
              </w:rPr>
              <w:t>3.社会主义市场经济中的企业制度和国有企业改革</w:t>
            </w:r>
          </w:p>
        </w:tc>
        <w:tc>
          <w:tcPr>
            <w:tcW w:w="5617" w:type="dxa"/>
            <w:vMerge/>
          </w:tcPr>
          <w:p w:rsidR="00256719" w:rsidRDefault="00256719" w:rsidP="00323411">
            <w:pPr>
              <w:adjustRightInd w:val="0"/>
              <w:snapToGrid w:val="0"/>
              <w:spacing w:line="300" w:lineRule="auto"/>
              <w:rPr>
                <w:rFonts w:ascii="宋体" w:hAnsi="宋体"/>
              </w:rPr>
            </w:pPr>
          </w:p>
        </w:tc>
        <w:tc>
          <w:tcPr>
            <w:tcW w:w="1343" w:type="dxa"/>
            <w:vMerge/>
          </w:tcPr>
          <w:p w:rsidR="00256719" w:rsidRDefault="00256719" w:rsidP="00323411">
            <w:pPr>
              <w:adjustRightInd w:val="0"/>
              <w:snapToGrid w:val="0"/>
              <w:spacing w:line="300" w:lineRule="auto"/>
              <w:rPr>
                <w:rFonts w:ascii="宋体" w:hAnsi="宋体"/>
              </w:rPr>
            </w:pPr>
          </w:p>
        </w:tc>
      </w:tr>
      <w:tr w:rsidR="00256719">
        <w:trPr>
          <w:trHeight w:val="914"/>
        </w:trPr>
        <w:tc>
          <w:tcPr>
            <w:tcW w:w="456" w:type="dxa"/>
            <w:vMerge/>
          </w:tcPr>
          <w:p w:rsidR="00256719" w:rsidRDefault="00256719" w:rsidP="00323411">
            <w:pPr>
              <w:adjustRightInd w:val="0"/>
              <w:snapToGrid w:val="0"/>
              <w:spacing w:line="300" w:lineRule="auto"/>
              <w:rPr>
                <w:rFonts w:ascii="宋体" w:hAnsi="宋体"/>
              </w:rPr>
            </w:pPr>
          </w:p>
        </w:tc>
        <w:tc>
          <w:tcPr>
            <w:tcW w:w="1630" w:type="dxa"/>
            <w:vAlign w:val="center"/>
          </w:tcPr>
          <w:p w:rsidR="00256719" w:rsidRDefault="00323411" w:rsidP="00323411">
            <w:pPr>
              <w:adjustRightInd w:val="0"/>
              <w:snapToGrid w:val="0"/>
              <w:spacing w:line="300" w:lineRule="auto"/>
              <w:rPr>
                <w:rFonts w:ascii="宋体" w:hAnsi="宋体"/>
              </w:rPr>
            </w:pPr>
            <w:r>
              <w:rPr>
                <w:rFonts w:ascii="宋体" w:hAnsi="宋体" w:hint="eastAsia"/>
              </w:rPr>
              <w:t>4.农村基本经济制度及其改革</w:t>
            </w:r>
          </w:p>
        </w:tc>
        <w:tc>
          <w:tcPr>
            <w:tcW w:w="5617" w:type="dxa"/>
            <w:vMerge/>
          </w:tcPr>
          <w:p w:rsidR="00256719" w:rsidRDefault="00256719" w:rsidP="00323411">
            <w:pPr>
              <w:adjustRightInd w:val="0"/>
              <w:snapToGrid w:val="0"/>
              <w:spacing w:line="300" w:lineRule="auto"/>
              <w:rPr>
                <w:rFonts w:ascii="宋体" w:hAnsi="宋体"/>
              </w:rPr>
            </w:pPr>
          </w:p>
        </w:tc>
        <w:tc>
          <w:tcPr>
            <w:tcW w:w="1343" w:type="dxa"/>
            <w:vMerge/>
          </w:tcPr>
          <w:p w:rsidR="00256719" w:rsidRDefault="00256719" w:rsidP="00323411">
            <w:pPr>
              <w:adjustRightInd w:val="0"/>
              <w:snapToGrid w:val="0"/>
              <w:spacing w:line="300" w:lineRule="auto"/>
              <w:rPr>
                <w:rFonts w:ascii="宋体" w:hAnsi="宋体"/>
              </w:rPr>
            </w:pPr>
          </w:p>
        </w:tc>
      </w:tr>
    </w:tbl>
    <w:p w:rsidR="00256719" w:rsidRDefault="00256719" w:rsidP="00323411">
      <w:pPr>
        <w:adjustRightInd w:val="0"/>
        <w:snapToGrid w:val="0"/>
        <w:spacing w:line="300" w:lineRule="auto"/>
        <w:rPr>
          <w:rFonts w:ascii="宋体" w:hAnsi="宋体"/>
          <w:b/>
          <w:bCs/>
        </w:rPr>
      </w:pPr>
    </w:p>
    <w:p w:rsidR="00256719" w:rsidRDefault="00323411" w:rsidP="00323411">
      <w:pPr>
        <w:adjustRightInd w:val="0"/>
        <w:snapToGrid w:val="0"/>
        <w:spacing w:line="300" w:lineRule="auto"/>
        <w:ind w:firstLine="480"/>
        <w:rPr>
          <w:rFonts w:ascii="楷体" w:eastAsia="楷体" w:hAnsi="楷体"/>
        </w:rPr>
      </w:pPr>
      <w:r>
        <w:rPr>
          <w:rFonts w:ascii="楷体" w:eastAsia="楷体" w:hAnsi="楷体" w:hint="eastAsia"/>
        </w:rPr>
        <w:t>习近平指出：“发展是解决我国一切问题的基础和关键，发展必须是科学发展，必须坚定不移贯彻创新、协调、绿色、开放、共享的发展理念。必须坚持和完善我国社会主义基本经济制度和分配制度，毫不动摇巩固和发展公有制经济，毫不动摇鼓励、支持、引导非公有制经济发展。”</w:t>
      </w:r>
    </w:p>
    <w:p w:rsidR="00256719" w:rsidRDefault="00323411" w:rsidP="00323411">
      <w:pPr>
        <w:adjustRightInd w:val="0"/>
        <w:snapToGrid w:val="0"/>
        <w:spacing w:line="300" w:lineRule="auto"/>
        <w:ind w:firstLine="480"/>
        <w:rPr>
          <w:rFonts w:ascii="楷体" w:eastAsia="楷体" w:hAnsi="楷体"/>
        </w:rPr>
      </w:pPr>
      <w:r>
        <w:rPr>
          <w:rFonts w:ascii="楷体" w:eastAsia="楷体" w:hAnsi="楷体" w:hint="eastAsia"/>
        </w:rPr>
        <w:t>本章结合习近平新时代中国特色社会主义思想关于社会主义初级阶段基本经济制度的新表述，讲深讲透新时代要完善各类国有资产管理体制，改革国有资本授权经营体制，加快国有经济布局优化、结构调整、战略性重组，促进国有资产保值增值，推动国有资本做</w:t>
      </w:r>
      <w:proofErr w:type="gramStart"/>
      <w:r>
        <w:rPr>
          <w:rFonts w:ascii="楷体" w:eastAsia="楷体" w:hAnsi="楷体" w:hint="eastAsia"/>
        </w:rPr>
        <w:t>强做</w:t>
      </w:r>
      <w:proofErr w:type="gramEnd"/>
      <w:r>
        <w:rPr>
          <w:rFonts w:ascii="楷体" w:eastAsia="楷体" w:hAnsi="楷体" w:hint="eastAsia"/>
        </w:rPr>
        <w:t>优做大，有效防止国有资产流失。深化国有企业改革，发展混合所有制经济，培育具有全球竞争力的世界一流企业。</w:t>
      </w:r>
    </w:p>
    <w:p w:rsidR="00256719" w:rsidRDefault="00256719" w:rsidP="00323411">
      <w:pPr>
        <w:adjustRightInd w:val="0"/>
        <w:snapToGrid w:val="0"/>
        <w:spacing w:line="300" w:lineRule="auto"/>
        <w:ind w:firstLine="480"/>
        <w:rPr>
          <w:rFonts w:ascii="楷体" w:eastAsia="楷体" w:hAnsi="楷体"/>
        </w:rPr>
      </w:pPr>
    </w:p>
    <w:p w:rsidR="00256719" w:rsidRDefault="00323411" w:rsidP="00323411">
      <w:pPr>
        <w:adjustRightInd w:val="0"/>
        <w:snapToGrid w:val="0"/>
        <w:spacing w:line="300" w:lineRule="auto"/>
        <w:ind w:firstLineChars="800" w:firstLine="1928"/>
        <w:rPr>
          <w:rFonts w:ascii="宋体" w:hAnsi="宋体"/>
          <w:b/>
          <w:bCs/>
        </w:rPr>
      </w:pPr>
      <w:r>
        <w:rPr>
          <w:rFonts w:ascii="宋体" w:hAnsi="宋体" w:hint="eastAsia"/>
          <w:b/>
          <w:bCs/>
        </w:rPr>
        <w:t>第十三章   社会主义初级阶段的分配制度</w:t>
      </w:r>
    </w:p>
    <w:tbl>
      <w:tblPr>
        <w:tblStyle w:val="ad"/>
        <w:tblpPr w:leftFromText="180" w:rightFromText="180" w:vertAnchor="text" w:horzAnchor="margin" w:tblpXSpec="center" w:tblpY="83"/>
        <w:tblW w:w="8522" w:type="dxa"/>
        <w:tblLayout w:type="fixed"/>
        <w:tblLook w:val="04A0" w:firstRow="1" w:lastRow="0" w:firstColumn="1" w:lastColumn="0" w:noHBand="0" w:noVBand="1"/>
      </w:tblPr>
      <w:tblGrid>
        <w:gridCol w:w="1387"/>
        <w:gridCol w:w="2593"/>
        <w:gridCol w:w="2649"/>
        <w:gridCol w:w="1893"/>
      </w:tblGrid>
      <w:tr w:rsidR="00256719">
        <w:trPr>
          <w:trHeight w:val="216"/>
        </w:trPr>
        <w:tc>
          <w:tcPr>
            <w:tcW w:w="1387" w:type="dxa"/>
            <w:vAlign w:val="center"/>
          </w:tcPr>
          <w:p w:rsidR="00256719" w:rsidRDefault="00323411" w:rsidP="00323411">
            <w:pPr>
              <w:adjustRightInd w:val="0"/>
              <w:snapToGrid w:val="0"/>
              <w:spacing w:line="300" w:lineRule="auto"/>
              <w:jc w:val="center"/>
              <w:rPr>
                <w:rFonts w:ascii="宋体" w:hAnsi="宋体"/>
              </w:rPr>
            </w:pPr>
            <w:r>
              <w:rPr>
                <w:rFonts w:ascii="宋体" w:hAnsi="宋体" w:hint="eastAsia"/>
              </w:rPr>
              <w:t>章节</w:t>
            </w:r>
          </w:p>
        </w:tc>
        <w:tc>
          <w:tcPr>
            <w:tcW w:w="2593" w:type="dxa"/>
          </w:tcPr>
          <w:p w:rsidR="00256719" w:rsidRDefault="00323411" w:rsidP="00323411">
            <w:pPr>
              <w:adjustRightInd w:val="0"/>
              <w:snapToGrid w:val="0"/>
              <w:spacing w:line="300" w:lineRule="auto"/>
              <w:rPr>
                <w:rFonts w:ascii="宋体" w:hAnsi="宋体"/>
              </w:rPr>
            </w:pPr>
            <w:r>
              <w:rPr>
                <w:rFonts w:ascii="宋体" w:hAnsi="宋体" w:hint="eastAsia"/>
              </w:rPr>
              <w:t>主要内容</w:t>
            </w:r>
          </w:p>
        </w:tc>
        <w:tc>
          <w:tcPr>
            <w:tcW w:w="2649" w:type="dxa"/>
          </w:tcPr>
          <w:p w:rsidR="00256719" w:rsidRDefault="00323411" w:rsidP="00323411">
            <w:pPr>
              <w:adjustRightInd w:val="0"/>
              <w:snapToGrid w:val="0"/>
              <w:spacing w:line="300" w:lineRule="auto"/>
              <w:rPr>
                <w:rFonts w:ascii="楷体" w:eastAsia="楷体" w:hAnsi="楷体"/>
              </w:rPr>
            </w:pPr>
            <w:r>
              <w:rPr>
                <w:rFonts w:ascii="楷体" w:eastAsia="楷体" w:hAnsi="楷体" w:hint="eastAsia"/>
              </w:rPr>
              <w:t>参考书目及学习资源</w:t>
            </w:r>
          </w:p>
        </w:tc>
        <w:tc>
          <w:tcPr>
            <w:tcW w:w="1893" w:type="dxa"/>
            <w:vAlign w:val="center"/>
          </w:tcPr>
          <w:p w:rsidR="00256719" w:rsidRDefault="00323411" w:rsidP="00323411">
            <w:pPr>
              <w:adjustRightInd w:val="0"/>
              <w:snapToGrid w:val="0"/>
              <w:spacing w:line="300" w:lineRule="auto"/>
              <w:jc w:val="center"/>
              <w:rPr>
                <w:rFonts w:ascii="楷体" w:eastAsia="楷体" w:hAnsi="楷体"/>
              </w:rPr>
            </w:pPr>
            <w:r>
              <w:rPr>
                <w:rFonts w:ascii="楷体" w:eastAsia="楷体" w:hAnsi="楷体" w:hint="eastAsia"/>
              </w:rPr>
              <w:t>课后思考题</w:t>
            </w:r>
          </w:p>
        </w:tc>
      </w:tr>
      <w:tr w:rsidR="00256719">
        <w:trPr>
          <w:trHeight w:val="554"/>
        </w:trPr>
        <w:tc>
          <w:tcPr>
            <w:tcW w:w="1387" w:type="dxa"/>
            <w:vMerge w:val="restart"/>
            <w:vAlign w:val="center"/>
          </w:tcPr>
          <w:p w:rsidR="00256719" w:rsidRDefault="00323411" w:rsidP="00323411">
            <w:pPr>
              <w:adjustRightInd w:val="0"/>
              <w:snapToGrid w:val="0"/>
              <w:spacing w:line="300" w:lineRule="auto"/>
              <w:jc w:val="center"/>
              <w:rPr>
                <w:rFonts w:ascii="宋体" w:hAnsi="宋体"/>
              </w:rPr>
            </w:pPr>
            <w:r>
              <w:rPr>
                <w:rFonts w:ascii="宋体" w:hAnsi="宋体" w:hint="eastAsia"/>
              </w:rPr>
              <w:t>第十三章</w:t>
            </w:r>
          </w:p>
          <w:p w:rsidR="00256719" w:rsidRDefault="00323411" w:rsidP="00323411">
            <w:pPr>
              <w:adjustRightInd w:val="0"/>
              <w:snapToGrid w:val="0"/>
              <w:spacing w:line="300" w:lineRule="auto"/>
              <w:jc w:val="center"/>
              <w:rPr>
                <w:rFonts w:ascii="宋体" w:hAnsi="宋体"/>
              </w:rPr>
            </w:pPr>
            <w:r>
              <w:rPr>
                <w:rFonts w:ascii="宋体" w:hAnsi="宋体" w:hint="eastAsia"/>
              </w:rPr>
              <w:t>社会主义初级阶段的分配制度</w:t>
            </w:r>
          </w:p>
        </w:tc>
        <w:tc>
          <w:tcPr>
            <w:tcW w:w="2593" w:type="dxa"/>
          </w:tcPr>
          <w:p w:rsidR="00256719" w:rsidRDefault="00323411" w:rsidP="00323411">
            <w:pPr>
              <w:adjustRightInd w:val="0"/>
              <w:snapToGrid w:val="0"/>
              <w:spacing w:line="300" w:lineRule="auto"/>
              <w:rPr>
                <w:rFonts w:ascii="宋体" w:hAnsi="宋体"/>
              </w:rPr>
            </w:pPr>
            <w:r>
              <w:rPr>
                <w:rFonts w:ascii="宋体" w:hAnsi="宋体" w:hint="eastAsia"/>
              </w:rPr>
              <w:t>1.国民收入的初次分配和再分配</w:t>
            </w:r>
          </w:p>
        </w:tc>
        <w:tc>
          <w:tcPr>
            <w:tcW w:w="2649" w:type="dxa"/>
            <w:vMerge w:val="restart"/>
          </w:tcPr>
          <w:p w:rsidR="00256719" w:rsidRDefault="00323411" w:rsidP="00323411">
            <w:pPr>
              <w:adjustRightInd w:val="0"/>
              <w:snapToGrid w:val="0"/>
              <w:spacing w:line="300" w:lineRule="auto"/>
              <w:rPr>
                <w:rFonts w:ascii="楷体" w:eastAsia="楷体" w:hAnsi="楷体"/>
              </w:rPr>
            </w:pPr>
            <w:r>
              <w:rPr>
                <w:rFonts w:ascii="楷体" w:eastAsia="楷体" w:hAnsi="楷体" w:hint="eastAsia"/>
              </w:rPr>
              <w:t>参考书目：</w:t>
            </w:r>
          </w:p>
          <w:p w:rsidR="00256719" w:rsidRDefault="00323411" w:rsidP="00323411">
            <w:pPr>
              <w:snapToGrid w:val="0"/>
              <w:spacing w:line="300" w:lineRule="auto"/>
              <w:rPr>
                <w:rFonts w:ascii="宋体" w:hAnsi="宋体"/>
              </w:rPr>
            </w:pPr>
            <w:r>
              <w:rPr>
                <w:rFonts w:ascii="宋体" w:hAnsi="宋体" w:hint="eastAsia"/>
              </w:rPr>
              <w:t>《习近平谈治国理政》（一、二卷）[</w:t>
            </w:r>
            <w:r>
              <w:rPr>
                <w:rFonts w:ascii="宋体" w:hAnsi="宋体"/>
              </w:rPr>
              <w:t>M].</w:t>
            </w:r>
            <w:r>
              <w:rPr>
                <w:rFonts w:ascii="宋体" w:hAnsi="宋体" w:hint="eastAsia"/>
              </w:rPr>
              <w:t>外文出版社,</w:t>
            </w:r>
            <w:r>
              <w:rPr>
                <w:rFonts w:ascii="宋体" w:hAnsi="宋体"/>
              </w:rPr>
              <w:t>201</w:t>
            </w:r>
            <w:r>
              <w:rPr>
                <w:rFonts w:ascii="宋体" w:hAnsi="宋体" w:hint="eastAsia"/>
              </w:rPr>
              <w:t>7.</w:t>
            </w:r>
          </w:p>
          <w:p w:rsidR="00256719" w:rsidRDefault="00256719" w:rsidP="00323411">
            <w:pPr>
              <w:adjustRightInd w:val="0"/>
              <w:snapToGrid w:val="0"/>
              <w:spacing w:line="300" w:lineRule="auto"/>
              <w:rPr>
                <w:rFonts w:ascii="宋体" w:hAnsi="宋体"/>
              </w:rPr>
            </w:pPr>
          </w:p>
        </w:tc>
        <w:tc>
          <w:tcPr>
            <w:tcW w:w="1893" w:type="dxa"/>
            <w:vMerge w:val="restart"/>
            <w:vAlign w:val="center"/>
          </w:tcPr>
          <w:p w:rsidR="00256719" w:rsidRDefault="00323411" w:rsidP="00323411">
            <w:pPr>
              <w:adjustRightInd w:val="0"/>
              <w:snapToGrid w:val="0"/>
              <w:spacing w:line="300" w:lineRule="auto"/>
              <w:jc w:val="center"/>
              <w:rPr>
                <w:rFonts w:ascii="楷体" w:eastAsia="楷体" w:hAnsi="楷体"/>
              </w:rPr>
            </w:pPr>
            <w:r>
              <w:rPr>
                <w:rFonts w:ascii="宋体" w:hAnsi="宋体" w:hint="eastAsia"/>
              </w:rPr>
              <w:t>加强社会主义核心价值观中的“公平、正义”应该如何在社会主义分配制度中实现？</w:t>
            </w:r>
          </w:p>
        </w:tc>
      </w:tr>
      <w:tr w:rsidR="00256719">
        <w:trPr>
          <w:trHeight w:val="466"/>
        </w:trPr>
        <w:tc>
          <w:tcPr>
            <w:tcW w:w="1387" w:type="dxa"/>
            <w:vMerge/>
          </w:tcPr>
          <w:p w:rsidR="00256719" w:rsidRDefault="00256719" w:rsidP="00323411">
            <w:pPr>
              <w:adjustRightInd w:val="0"/>
              <w:snapToGrid w:val="0"/>
              <w:spacing w:line="300" w:lineRule="auto"/>
              <w:rPr>
                <w:rFonts w:ascii="宋体" w:hAnsi="宋体"/>
              </w:rPr>
            </w:pPr>
          </w:p>
        </w:tc>
        <w:tc>
          <w:tcPr>
            <w:tcW w:w="2593" w:type="dxa"/>
          </w:tcPr>
          <w:p w:rsidR="00256719" w:rsidRDefault="00323411" w:rsidP="00323411">
            <w:pPr>
              <w:adjustRightInd w:val="0"/>
              <w:snapToGrid w:val="0"/>
              <w:spacing w:line="300" w:lineRule="auto"/>
              <w:rPr>
                <w:rFonts w:ascii="宋体" w:hAnsi="宋体"/>
              </w:rPr>
            </w:pPr>
            <w:r>
              <w:rPr>
                <w:rFonts w:ascii="宋体" w:hAnsi="宋体" w:hint="eastAsia"/>
              </w:rPr>
              <w:t>2.社会主义初级阶段的个人收入分配</w:t>
            </w:r>
          </w:p>
        </w:tc>
        <w:tc>
          <w:tcPr>
            <w:tcW w:w="2649" w:type="dxa"/>
            <w:vMerge/>
          </w:tcPr>
          <w:p w:rsidR="00256719" w:rsidRDefault="00256719" w:rsidP="00323411">
            <w:pPr>
              <w:adjustRightInd w:val="0"/>
              <w:snapToGrid w:val="0"/>
              <w:spacing w:line="300" w:lineRule="auto"/>
              <w:rPr>
                <w:rFonts w:ascii="宋体" w:hAnsi="宋体"/>
              </w:rPr>
            </w:pPr>
          </w:p>
        </w:tc>
        <w:tc>
          <w:tcPr>
            <w:tcW w:w="1893" w:type="dxa"/>
            <w:vMerge/>
          </w:tcPr>
          <w:p w:rsidR="00256719" w:rsidRDefault="00256719" w:rsidP="00323411">
            <w:pPr>
              <w:adjustRightInd w:val="0"/>
              <w:snapToGrid w:val="0"/>
              <w:spacing w:line="300" w:lineRule="auto"/>
              <w:rPr>
                <w:rFonts w:ascii="宋体" w:hAnsi="宋体"/>
              </w:rPr>
            </w:pPr>
          </w:p>
        </w:tc>
      </w:tr>
      <w:tr w:rsidR="00256719">
        <w:trPr>
          <w:trHeight w:val="808"/>
        </w:trPr>
        <w:tc>
          <w:tcPr>
            <w:tcW w:w="1387" w:type="dxa"/>
            <w:vMerge/>
          </w:tcPr>
          <w:p w:rsidR="00256719" w:rsidRDefault="00256719" w:rsidP="00323411">
            <w:pPr>
              <w:adjustRightInd w:val="0"/>
              <w:snapToGrid w:val="0"/>
              <w:spacing w:line="300" w:lineRule="auto"/>
              <w:rPr>
                <w:rFonts w:ascii="宋体" w:hAnsi="宋体"/>
              </w:rPr>
            </w:pPr>
          </w:p>
        </w:tc>
        <w:tc>
          <w:tcPr>
            <w:tcW w:w="2593" w:type="dxa"/>
          </w:tcPr>
          <w:p w:rsidR="00256719" w:rsidRDefault="00323411" w:rsidP="00323411">
            <w:pPr>
              <w:spacing w:line="300" w:lineRule="auto"/>
            </w:pPr>
            <w:r>
              <w:rPr>
                <w:rFonts w:ascii="宋体" w:hAnsi="宋体" w:hint="eastAsia"/>
              </w:rPr>
              <w:t>3.社会主义初级阶段的社会保障制度</w:t>
            </w:r>
          </w:p>
        </w:tc>
        <w:tc>
          <w:tcPr>
            <w:tcW w:w="2649" w:type="dxa"/>
            <w:vMerge/>
          </w:tcPr>
          <w:p w:rsidR="00256719" w:rsidRDefault="00256719" w:rsidP="00323411">
            <w:pPr>
              <w:adjustRightInd w:val="0"/>
              <w:snapToGrid w:val="0"/>
              <w:spacing w:line="300" w:lineRule="auto"/>
              <w:rPr>
                <w:rFonts w:ascii="宋体" w:hAnsi="宋体"/>
              </w:rPr>
            </w:pPr>
          </w:p>
        </w:tc>
        <w:tc>
          <w:tcPr>
            <w:tcW w:w="1893" w:type="dxa"/>
            <w:vMerge/>
          </w:tcPr>
          <w:p w:rsidR="00256719" w:rsidRDefault="00256719" w:rsidP="00323411">
            <w:pPr>
              <w:adjustRightInd w:val="0"/>
              <w:snapToGrid w:val="0"/>
              <w:spacing w:line="300" w:lineRule="auto"/>
              <w:rPr>
                <w:rFonts w:ascii="宋体" w:hAnsi="宋体"/>
              </w:rPr>
            </w:pPr>
          </w:p>
        </w:tc>
      </w:tr>
    </w:tbl>
    <w:p w:rsidR="00256719" w:rsidRDefault="00256719" w:rsidP="00323411">
      <w:pPr>
        <w:adjustRightInd w:val="0"/>
        <w:snapToGrid w:val="0"/>
        <w:spacing w:line="300" w:lineRule="auto"/>
        <w:rPr>
          <w:rFonts w:ascii="宋体" w:hAnsi="宋体"/>
        </w:rPr>
      </w:pPr>
    </w:p>
    <w:p w:rsidR="00256719" w:rsidRDefault="00323411" w:rsidP="00323411">
      <w:pPr>
        <w:adjustRightInd w:val="0"/>
        <w:snapToGrid w:val="0"/>
        <w:spacing w:line="300" w:lineRule="auto"/>
        <w:ind w:firstLineChars="200" w:firstLine="480"/>
        <w:rPr>
          <w:rFonts w:ascii="楷体" w:eastAsia="楷体" w:hAnsi="楷体"/>
        </w:rPr>
      </w:pPr>
      <w:r>
        <w:rPr>
          <w:rFonts w:ascii="楷体" w:eastAsia="楷体" w:hAnsi="楷体" w:hint="eastAsia"/>
        </w:rPr>
        <w:t>本章结合习近平新时代中国特色社会主义思想关于社会主义初级阶段收入分配制度的新表述，讲深讲透：坚持按劳分配原则，完善按要素分配的体制机制，促进收入分配更合理、更有序。鼓励勤劳守法致富，扩大中等收入群体，增加低收入者收入，调节过高收入，取缔非法收入。坚持在经济增长的同时实现居民收入同步增长、在劳动生产率提高的同时实现劳动报酬同步提高。拓宽居民劳动收入和财产性收入渠道。履行好政府再分配调节职能，加快推进基本公共服务均等化，缩小收入分配差距。</w:t>
      </w:r>
    </w:p>
    <w:p w:rsidR="00256719" w:rsidRDefault="00256719" w:rsidP="00323411">
      <w:pPr>
        <w:adjustRightInd w:val="0"/>
        <w:snapToGrid w:val="0"/>
        <w:spacing w:line="300" w:lineRule="auto"/>
        <w:ind w:firstLineChars="200" w:firstLine="480"/>
        <w:rPr>
          <w:rFonts w:ascii="楷体" w:eastAsia="楷体" w:hAnsi="楷体"/>
        </w:rPr>
      </w:pPr>
    </w:p>
    <w:p w:rsidR="00256719" w:rsidRDefault="00323411" w:rsidP="00323411">
      <w:pPr>
        <w:numPr>
          <w:ilvl w:val="0"/>
          <w:numId w:val="3"/>
        </w:numPr>
        <w:adjustRightInd w:val="0"/>
        <w:snapToGrid w:val="0"/>
        <w:spacing w:line="300" w:lineRule="auto"/>
        <w:ind w:firstLine="481"/>
        <w:jc w:val="center"/>
        <w:rPr>
          <w:rFonts w:ascii="宋体" w:hAnsi="宋体"/>
          <w:b/>
          <w:bCs/>
        </w:rPr>
      </w:pPr>
      <w:r>
        <w:rPr>
          <w:rFonts w:ascii="宋体" w:hAnsi="宋体" w:hint="eastAsia"/>
          <w:b/>
          <w:bCs/>
        </w:rPr>
        <w:t>中国特色社会主义的经济发展*</w:t>
      </w:r>
    </w:p>
    <w:p w:rsidR="00256719" w:rsidRDefault="00256719" w:rsidP="00323411">
      <w:pPr>
        <w:adjustRightInd w:val="0"/>
        <w:snapToGrid w:val="0"/>
        <w:spacing w:line="300" w:lineRule="auto"/>
        <w:ind w:left="481"/>
        <w:rPr>
          <w:rFonts w:ascii="宋体" w:hAnsi="宋体"/>
          <w:b/>
          <w:bCs/>
        </w:rPr>
      </w:pPr>
    </w:p>
    <w:tbl>
      <w:tblPr>
        <w:tblStyle w:val="ad"/>
        <w:tblW w:w="8496" w:type="dxa"/>
        <w:tblLayout w:type="fixed"/>
        <w:tblLook w:val="04A0" w:firstRow="1" w:lastRow="0" w:firstColumn="1" w:lastColumn="0" w:noHBand="0" w:noVBand="1"/>
      </w:tblPr>
      <w:tblGrid>
        <w:gridCol w:w="566"/>
        <w:gridCol w:w="970"/>
        <w:gridCol w:w="5589"/>
        <w:gridCol w:w="1371"/>
      </w:tblGrid>
      <w:tr w:rsidR="00256719">
        <w:tc>
          <w:tcPr>
            <w:tcW w:w="566" w:type="dxa"/>
            <w:vAlign w:val="center"/>
          </w:tcPr>
          <w:p w:rsidR="00256719" w:rsidRDefault="00323411" w:rsidP="00323411">
            <w:pPr>
              <w:adjustRightInd w:val="0"/>
              <w:snapToGrid w:val="0"/>
              <w:spacing w:line="300" w:lineRule="auto"/>
              <w:jc w:val="center"/>
              <w:rPr>
                <w:rFonts w:ascii="宋体" w:hAnsi="宋体"/>
              </w:rPr>
            </w:pPr>
            <w:r>
              <w:rPr>
                <w:rFonts w:ascii="宋体" w:hAnsi="宋体" w:hint="eastAsia"/>
              </w:rPr>
              <w:lastRenderedPageBreak/>
              <w:t>章节</w:t>
            </w:r>
          </w:p>
        </w:tc>
        <w:tc>
          <w:tcPr>
            <w:tcW w:w="970" w:type="dxa"/>
            <w:vAlign w:val="center"/>
          </w:tcPr>
          <w:p w:rsidR="00256719" w:rsidRDefault="00323411" w:rsidP="00323411">
            <w:pPr>
              <w:adjustRightInd w:val="0"/>
              <w:snapToGrid w:val="0"/>
              <w:spacing w:line="300" w:lineRule="auto"/>
              <w:jc w:val="center"/>
              <w:rPr>
                <w:rFonts w:ascii="宋体" w:hAnsi="宋体"/>
              </w:rPr>
            </w:pPr>
            <w:r>
              <w:rPr>
                <w:rFonts w:ascii="宋体" w:hAnsi="宋体" w:hint="eastAsia"/>
              </w:rPr>
              <w:t>主要内容</w:t>
            </w:r>
          </w:p>
        </w:tc>
        <w:tc>
          <w:tcPr>
            <w:tcW w:w="5589" w:type="dxa"/>
            <w:vAlign w:val="center"/>
          </w:tcPr>
          <w:p w:rsidR="00256719" w:rsidRDefault="00323411" w:rsidP="00323411">
            <w:pPr>
              <w:adjustRightInd w:val="0"/>
              <w:snapToGrid w:val="0"/>
              <w:spacing w:line="300" w:lineRule="auto"/>
              <w:jc w:val="center"/>
              <w:rPr>
                <w:rFonts w:ascii="楷体" w:eastAsia="楷体" w:hAnsi="楷体"/>
              </w:rPr>
            </w:pPr>
            <w:r>
              <w:rPr>
                <w:rFonts w:ascii="楷体" w:eastAsia="楷体" w:hAnsi="楷体" w:hint="eastAsia"/>
              </w:rPr>
              <w:t>参考书目及学习资源</w:t>
            </w:r>
          </w:p>
        </w:tc>
        <w:tc>
          <w:tcPr>
            <w:tcW w:w="1371" w:type="dxa"/>
            <w:vAlign w:val="center"/>
          </w:tcPr>
          <w:p w:rsidR="00256719" w:rsidRDefault="00323411" w:rsidP="00323411">
            <w:pPr>
              <w:adjustRightInd w:val="0"/>
              <w:snapToGrid w:val="0"/>
              <w:spacing w:line="300" w:lineRule="auto"/>
              <w:jc w:val="center"/>
              <w:rPr>
                <w:rFonts w:ascii="楷体" w:eastAsia="楷体" w:hAnsi="楷体"/>
              </w:rPr>
            </w:pPr>
            <w:r>
              <w:rPr>
                <w:rFonts w:hint="eastAsia"/>
              </w:rPr>
              <w:t>课后思考题：</w:t>
            </w:r>
          </w:p>
        </w:tc>
      </w:tr>
      <w:tr w:rsidR="00256719">
        <w:trPr>
          <w:trHeight w:val="2256"/>
        </w:trPr>
        <w:tc>
          <w:tcPr>
            <w:tcW w:w="566" w:type="dxa"/>
            <w:vMerge w:val="restart"/>
            <w:vAlign w:val="center"/>
          </w:tcPr>
          <w:p w:rsidR="00256719" w:rsidRDefault="00323411" w:rsidP="00323411">
            <w:pPr>
              <w:adjustRightInd w:val="0"/>
              <w:snapToGrid w:val="0"/>
              <w:spacing w:line="300" w:lineRule="auto"/>
              <w:jc w:val="center"/>
              <w:rPr>
                <w:rFonts w:ascii="宋体" w:hAnsi="宋体"/>
              </w:rPr>
            </w:pPr>
            <w:r>
              <w:rPr>
                <w:rFonts w:ascii="宋体" w:hAnsi="宋体" w:hint="eastAsia"/>
                <w:bCs/>
              </w:rPr>
              <w:t>第十四章  中国特色社会主义的经济发展*</w:t>
            </w:r>
          </w:p>
        </w:tc>
        <w:tc>
          <w:tcPr>
            <w:tcW w:w="970" w:type="dxa"/>
            <w:vAlign w:val="center"/>
          </w:tcPr>
          <w:p w:rsidR="00256719" w:rsidRDefault="00323411" w:rsidP="00323411">
            <w:pPr>
              <w:adjustRightInd w:val="0"/>
              <w:snapToGrid w:val="0"/>
              <w:spacing w:line="300" w:lineRule="auto"/>
              <w:jc w:val="center"/>
              <w:rPr>
                <w:rFonts w:ascii="宋体" w:hAnsi="宋体"/>
              </w:rPr>
            </w:pPr>
            <w:r>
              <w:rPr>
                <w:rFonts w:ascii="宋体" w:hAnsi="宋体" w:hint="eastAsia"/>
              </w:rPr>
              <w:t>1.对经济发展认识的演进*</w:t>
            </w:r>
          </w:p>
        </w:tc>
        <w:tc>
          <w:tcPr>
            <w:tcW w:w="5589" w:type="dxa"/>
            <w:vMerge w:val="restart"/>
          </w:tcPr>
          <w:p w:rsidR="00256719" w:rsidRDefault="00323411" w:rsidP="00323411">
            <w:pPr>
              <w:pStyle w:val="ae"/>
              <w:numPr>
                <w:ilvl w:val="0"/>
                <w:numId w:val="4"/>
              </w:numPr>
              <w:snapToGrid w:val="0"/>
              <w:spacing w:line="300" w:lineRule="auto"/>
              <w:ind w:firstLineChars="0"/>
              <w:rPr>
                <w:rFonts w:ascii="宋体" w:hAnsi="宋体"/>
              </w:rPr>
            </w:pPr>
            <w:r>
              <w:rPr>
                <w:rFonts w:ascii="宋体" w:hAnsi="宋体" w:hint="eastAsia"/>
              </w:rPr>
              <w:t>《习近平谈治国理政》（一、二卷）[</w:t>
            </w:r>
            <w:r>
              <w:rPr>
                <w:rFonts w:ascii="宋体" w:hAnsi="宋体"/>
              </w:rPr>
              <w:t>M].</w:t>
            </w:r>
            <w:r>
              <w:rPr>
                <w:rFonts w:ascii="宋体" w:hAnsi="宋体" w:hint="eastAsia"/>
              </w:rPr>
              <w:t>外文出版社,</w:t>
            </w:r>
            <w:r>
              <w:rPr>
                <w:rFonts w:ascii="宋体" w:hAnsi="宋体"/>
              </w:rPr>
              <w:t>201</w:t>
            </w:r>
            <w:r>
              <w:rPr>
                <w:rFonts w:ascii="宋体" w:hAnsi="宋体" w:hint="eastAsia"/>
              </w:rPr>
              <w:t>7.</w:t>
            </w:r>
            <w:r>
              <w:rPr>
                <w:rFonts w:ascii="Helvetica" w:hAnsi="Helvetica" w:cs="Helvetica"/>
              </w:rPr>
              <w:t xml:space="preserve"> </w:t>
            </w:r>
            <w:r>
              <w:rPr>
                <w:rFonts w:ascii="Helvetica" w:hAnsi="Helvetica" w:cs="Helvetica" w:hint="eastAsia"/>
              </w:rPr>
              <w:t xml:space="preserve">             </w:t>
            </w:r>
          </w:p>
          <w:p w:rsidR="00256719" w:rsidRDefault="00323411" w:rsidP="00323411">
            <w:pPr>
              <w:snapToGrid w:val="0"/>
              <w:spacing w:line="300" w:lineRule="auto"/>
              <w:ind w:left="360"/>
              <w:rPr>
                <w:rFonts w:ascii="Helvetica" w:hAnsi="Helvetica" w:cs="Helvetica"/>
              </w:rPr>
            </w:pPr>
            <w:r>
              <w:rPr>
                <w:rFonts w:ascii="Helvetica" w:hAnsi="Helvetica" w:cs="Helvetica"/>
                <w:noProof/>
              </w:rPr>
              <w:drawing>
                <wp:inline distT="0" distB="0" distL="0" distR="0">
                  <wp:extent cx="1185545" cy="1287780"/>
                  <wp:effectExtent l="0" t="0" r="8255" b="762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230798" cy="1337528"/>
                          </a:xfrm>
                          <a:prstGeom prst="rect">
                            <a:avLst/>
                          </a:prstGeom>
                          <a:noFill/>
                          <a:ln>
                            <a:noFill/>
                          </a:ln>
                        </pic:spPr>
                      </pic:pic>
                    </a:graphicData>
                  </a:graphic>
                </wp:inline>
              </w:drawing>
            </w:r>
          </w:p>
          <w:p w:rsidR="00256719" w:rsidRDefault="00256719" w:rsidP="00323411">
            <w:pPr>
              <w:snapToGrid w:val="0"/>
              <w:spacing w:line="300" w:lineRule="auto"/>
              <w:rPr>
                <w:rFonts w:ascii="宋体" w:hAnsi="宋体"/>
              </w:rPr>
            </w:pPr>
          </w:p>
          <w:p w:rsidR="00256719" w:rsidRDefault="00323411" w:rsidP="00323411">
            <w:pPr>
              <w:pStyle w:val="ae"/>
              <w:numPr>
                <w:ilvl w:val="0"/>
                <w:numId w:val="4"/>
              </w:numPr>
              <w:adjustRightInd w:val="0"/>
              <w:snapToGrid w:val="0"/>
              <w:spacing w:line="300" w:lineRule="auto"/>
              <w:ind w:firstLineChars="0"/>
            </w:pPr>
            <w:r>
              <w:rPr>
                <w:rFonts w:hint="eastAsia"/>
              </w:rPr>
              <w:t>邓小平</w:t>
            </w:r>
            <w:r>
              <w:rPr>
                <w:rFonts w:hint="eastAsia"/>
              </w:rPr>
              <w:t>.</w:t>
            </w:r>
            <w:r>
              <w:rPr>
                <w:rFonts w:hint="eastAsia"/>
              </w:rPr>
              <w:t>《建设有中国特色的社会主义》，《邓小平文选》第</w:t>
            </w:r>
            <w:r>
              <w:rPr>
                <w:rFonts w:hint="eastAsia"/>
              </w:rPr>
              <w:t>3</w:t>
            </w:r>
            <w:r>
              <w:rPr>
                <w:rFonts w:hint="eastAsia"/>
              </w:rPr>
              <w:t>卷，人民出版社</w:t>
            </w:r>
            <w:r>
              <w:rPr>
                <w:rFonts w:hint="eastAsia"/>
              </w:rPr>
              <w:t>.1993</w:t>
            </w:r>
            <w:r>
              <w:rPr>
                <w:rFonts w:hint="eastAsia"/>
              </w:rPr>
              <w:t>年版</w:t>
            </w:r>
            <w:r>
              <w:rPr>
                <w:rFonts w:hint="eastAsia"/>
              </w:rPr>
              <w:t>.</w:t>
            </w:r>
          </w:p>
          <w:p w:rsidR="00256719" w:rsidRDefault="00323411" w:rsidP="00323411">
            <w:pPr>
              <w:pStyle w:val="ae"/>
              <w:adjustRightInd w:val="0"/>
              <w:snapToGrid w:val="0"/>
              <w:spacing w:line="300" w:lineRule="auto"/>
              <w:ind w:firstLineChars="0" w:firstLine="0"/>
            </w:pPr>
            <w:r>
              <w:rPr>
                <w:rFonts w:hint="eastAsia"/>
              </w:rPr>
              <w:t xml:space="preserve">3. </w:t>
            </w:r>
            <w:proofErr w:type="gramStart"/>
            <w:r>
              <w:rPr>
                <w:rFonts w:hint="eastAsia"/>
              </w:rPr>
              <w:t>《</w:t>
            </w:r>
            <w:proofErr w:type="gramEnd"/>
            <w:r>
              <w:rPr>
                <w:rFonts w:hint="eastAsia"/>
              </w:rPr>
              <w:t>习近平新时代中国特色社会主义思想三十讲</w:t>
            </w:r>
          </w:p>
          <w:p w:rsidR="00256719" w:rsidRDefault="00323411" w:rsidP="00323411">
            <w:pPr>
              <w:pStyle w:val="ae"/>
              <w:adjustRightInd w:val="0"/>
              <w:snapToGrid w:val="0"/>
              <w:spacing w:line="300" w:lineRule="auto"/>
              <w:ind w:firstLineChars="0" w:firstLine="0"/>
            </w:pPr>
            <w:r>
              <w:rPr>
                <w:rFonts w:hint="eastAsia"/>
              </w:rPr>
              <w:t>》，学习出版社，</w:t>
            </w:r>
            <w:r>
              <w:rPr>
                <w:rFonts w:hint="eastAsia"/>
              </w:rPr>
              <w:t>2018</w:t>
            </w:r>
            <w:r>
              <w:rPr>
                <w:rFonts w:hint="eastAsia"/>
              </w:rPr>
              <w:t>年版</w:t>
            </w:r>
            <w:r>
              <w:rPr>
                <w:rFonts w:hint="eastAsia"/>
              </w:rPr>
              <w:t>.</w:t>
            </w:r>
          </w:p>
          <w:p w:rsidR="00256719" w:rsidRDefault="00256719" w:rsidP="00323411">
            <w:pPr>
              <w:adjustRightInd w:val="0"/>
              <w:snapToGrid w:val="0"/>
              <w:spacing w:line="300" w:lineRule="auto"/>
              <w:rPr>
                <w:rFonts w:asciiTheme="minorHAnsi" w:hAnsiTheme="minorHAnsi"/>
              </w:rPr>
            </w:pPr>
          </w:p>
          <w:p w:rsidR="00256719" w:rsidRDefault="00256719" w:rsidP="00323411">
            <w:pPr>
              <w:adjustRightInd w:val="0"/>
              <w:snapToGrid w:val="0"/>
              <w:spacing w:line="300" w:lineRule="auto"/>
              <w:rPr>
                <w:rFonts w:ascii="宋体" w:hAnsi="宋体"/>
              </w:rPr>
            </w:pPr>
          </w:p>
        </w:tc>
        <w:tc>
          <w:tcPr>
            <w:tcW w:w="1371" w:type="dxa"/>
            <w:vMerge w:val="restart"/>
            <w:vAlign w:val="center"/>
          </w:tcPr>
          <w:p w:rsidR="00256719" w:rsidRDefault="00323411" w:rsidP="00323411">
            <w:pPr>
              <w:adjustRightInd w:val="0"/>
              <w:snapToGrid w:val="0"/>
              <w:spacing w:line="300" w:lineRule="auto"/>
              <w:jc w:val="center"/>
            </w:pPr>
            <w:r>
              <w:rPr>
                <w:rFonts w:hint="eastAsia"/>
              </w:rPr>
              <w:t>如何加强中国特色社会主义在经济方面的道路、制度、理论以及文化“四个自信”？</w:t>
            </w:r>
          </w:p>
        </w:tc>
      </w:tr>
      <w:tr w:rsidR="00256719">
        <w:trPr>
          <w:trHeight w:val="2260"/>
        </w:trPr>
        <w:tc>
          <w:tcPr>
            <w:tcW w:w="566" w:type="dxa"/>
            <w:vMerge/>
          </w:tcPr>
          <w:p w:rsidR="00256719" w:rsidRDefault="00256719" w:rsidP="00323411">
            <w:pPr>
              <w:adjustRightInd w:val="0"/>
              <w:snapToGrid w:val="0"/>
              <w:spacing w:line="300" w:lineRule="auto"/>
              <w:jc w:val="center"/>
              <w:rPr>
                <w:rFonts w:ascii="宋体" w:hAnsi="宋体"/>
              </w:rPr>
            </w:pPr>
          </w:p>
        </w:tc>
        <w:tc>
          <w:tcPr>
            <w:tcW w:w="970" w:type="dxa"/>
            <w:vAlign w:val="center"/>
          </w:tcPr>
          <w:p w:rsidR="00256719" w:rsidRDefault="00323411" w:rsidP="00323411">
            <w:pPr>
              <w:adjustRightInd w:val="0"/>
              <w:snapToGrid w:val="0"/>
              <w:spacing w:line="300" w:lineRule="auto"/>
              <w:jc w:val="center"/>
              <w:rPr>
                <w:rFonts w:ascii="宋体" w:hAnsi="宋体"/>
              </w:rPr>
            </w:pPr>
            <w:r>
              <w:rPr>
                <w:rFonts w:ascii="宋体" w:hAnsi="宋体" w:hint="eastAsia"/>
              </w:rPr>
              <w:t>2.加快经济发展方式转变</w:t>
            </w:r>
          </w:p>
        </w:tc>
        <w:tc>
          <w:tcPr>
            <w:tcW w:w="5589" w:type="dxa"/>
            <w:vMerge/>
          </w:tcPr>
          <w:p w:rsidR="00256719" w:rsidRDefault="00256719" w:rsidP="00323411">
            <w:pPr>
              <w:adjustRightInd w:val="0"/>
              <w:snapToGrid w:val="0"/>
              <w:spacing w:line="300" w:lineRule="auto"/>
              <w:rPr>
                <w:rFonts w:ascii="宋体" w:hAnsi="宋体"/>
              </w:rPr>
            </w:pPr>
          </w:p>
        </w:tc>
        <w:tc>
          <w:tcPr>
            <w:tcW w:w="1371" w:type="dxa"/>
            <w:vMerge/>
          </w:tcPr>
          <w:p w:rsidR="00256719" w:rsidRDefault="00256719" w:rsidP="00323411">
            <w:pPr>
              <w:adjustRightInd w:val="0"/>
              <w:snapToGrid w:val="0"/>
              <w:spacing w:line="300" w:lineRule="auto"/>
              <w:rPr>
                <w:rFonts w:ascii="宋体" w:hAnsi="宋体"/>
              </w:rPr>
            </w:pPr>
          </w:p>
        </w:tc>
      </w:tr>
      <w:tr w:rsidR="00256719">
        <w:tc>
          <w:tcPr>
            <w:tcW w:w="566" w:type="dxa"/>
            <w:vMerge/>
            <w:vAlign w:val="center"/>
          </w:tcPr>
          <w:p w:rsidR="00256719" w:rsidRDefault="00256719" w:rsidP="00323411">
            <w:pPr>
              <w:adjustRightInd w:val="0"/>
              <w:snapToGrid w:val="0"/>
              <w:spacing w:line="300" w:lineRule="auto"/>
              <w:jc w:val="center"/>
              <w:rPr>
                <w:rFonts w:ascii="宋体" w:hAnsi="宋体"/>
                <w:bCs/>
              </w:rPr>
            </w:pPr>
          </w:p>
        </w:tc>
        <w:tc>
          <w:tcPr>
            <w:tcW w:w="970" w:type="dxa"/>
            <w:vAlign w:val="center"/>
          </w:tcPr>
          <w:p w:rsidR="00256719" w:rsidRDefault="00323411" w:rsidP="00323411">
            <w:pPr>
              <w:spacing w:line="300" w:lineRule="auto"/>
              <w:jc w:val="center"/>
            </w:pPr>
            <w:r>
              <w:rPr>
                <w:rFonts w:ascii="宋体" w:hAnsi="宋体" w:hint="eastAsia"/>
              </w:rPr>
              <w:t>3.经济发展战略和发展道路</w:t>
            </w:r>
          </w:p>
        </w:tc>
        <w:tc>
          <w:tcPr>
            <w:tcW w:w="5589" w:type="dxa"/>
            <w:vMerge/>
          </w:tcPr>
          <w:p w:rsidR="00256719" w:rsidRDefault="00256719" w:rsidP="00323411">
            <w:pPr>
              <w:spacing w:line="300" w:lineRule="auto"/>
              <w:rPr>
                <w:rFonts w:ascii="宋体" w:hAnsi="宋体"/>
              </w:rPr>
            </w:pPr>
          </w:p>
        </w:tc>
        <w:tc>
          <w:tcPr>
            <w:tcW w:w="1371" w:type="dxa"/>
            <w:vMerge/>
          </w:tcPr>
          <w:p w:rsidR="00256719" w:rsidRDefault="00256719" w:rsidP="00323411">
            <w:pPr>
              <w:spacing w:line="300" w:lineRule="auto"/>
              <w:rPr>
                <w:rFonts w:ascii="宋体" w:hAnsi="宋体"/>
              </w:rPr>
            </w:pPr>
          </w:p>
        </w:tc>
      </w:tr>
    </w:tbl>
    <w:p w:rsidR="00256719" w:rsidRDefault="00256719" w:rsidP="00323411">
      <w:pPr>
        <w:adjustRightInd w:val="0"/>
        <w:snapToGrid w:val="0"/>
        <w:spacing w:line="300" w:lineRule="auto"/>
        <w:rPr>
          <w:rFonts w:ascii="宋体" w:hAnsi="宋体"/>
        </w:rPr>
      </w:pPr>
    </w:p>
    <w:p w:rsidR="00256719" w:rsidRDefault="00323411" w:rsidP="00323411">
      <w:pPr>
        <w:adjustRightInd w:val="0"/>
        <w:snapToGrid w:val="0"/>
        <w:spacing w:line="300" w:lineRule="auto"/>
        <w:ind w:firstLine="481"/>
        <w:rPr>
          <w:rFonts w:ascii="楷体" w:eastAsia="楷体" w:hAnsi="楷体"/>
        </w:rPr>
      </w:pPr>
      <w:r>
        <w:rPr>
          <w:rFonts w:ascii="楷体" w:eastAsia="楷体" w:hAnsi="楷体" w:hint="eastAsia"/>
        </w:rPr>
        <w:t>本章结合习近平新时代中国特色社会主义思想关于贯彻新发展理念，建设现代化经济体系的新表述，讲深讲透：我国经济已由高速增长阶段转向高质量发展阶段，正处在转变发展方式、优化经济结构、转换增长动力的攻关期，建设现代化经济体系是跨越关口的迫切要求和我国发展的战略目标。必须坚持质量第一、效益优先，以供给侧结构性改革为主线，推动经济发展质量变革、效率变革、动力变革，提高全要素生产率，着力加快建设实体经济、科技创新、现代金融、人力资源协同发展的产业体系，着力构建市场机制有效、微观主体有活力、宏观调控有度的经济体制，不断增强我国经济创新力和竞争力。</w:t>
      </w:r>
    </w:p>
    <w:p w:rsidR="00256719" w:rsidRDefault="00256719" w:rsidP="00323411">
      <w:pPr>
        <w:adjustRightInd w:val="0"/>
        <w:snapToGrid w:val="0"/>
        <w:spacing w:line="300" w:lineRule="auto"/>
        <w:ind w:firstLine="481"/>
        <w:rPr>
          <w:rFonts w:ascii="宋体" w:hAnsi="宋体"/>
          <w:b/>
          <w:bCs/>
        </w:rPr>
      </w:pPr>
    </w:p>
    <w:p w:rsidR="00256719" w:rsidRDefault="00256719" w:rsidP="00323411">
      <w:pPr>
        <w:adjustRightInd w:val="0"/>
        <w:snapToGrid w:val="0"/>
        <w:spacing w:line="300" w:lineRule="auto"/>
        <w:ind w:firstLine="481"/>
        <w:rPr>
          <w:rFonts w:ascii="宋体" w:hAnsi="宋体"/>
          <w:b/>
          <w:bCs/>
        </w:rPr>
      </w:pPr>
    </w:p>
    <w:p w:rsidR="00256719" w:rsidRDefault="00323411" w:rsidP="00323411">
      <w:pPr>
        <w:numPr>
          <w:ilvl w:val="0"/>
          <w:numId w:val="5"/>
        </w:numPr>
        <w:adjustRightInd w:val="0"/>
        <w:snapToGrid w:val="0"/>
        <w:spacing w:line="300" w:lineRule="auto"/>
        <w:ind w:firstLine="481"/>
        <w:jc w:val="center"/>
        <w:rPr>
          <w:rFonts w:ascii="宋体" w:hAnsi="宋体"/>
          <w:b/>
          <w:bCs/>
        </w:rPr>
      </w:pPr>
      <w:r>
        <w:rPr>
          <w:rFonts w:ascii="宋体" w:hAnsi="宋体" w:hint="eastAsia"/>
          <w:b/>
          <w:bCs/>
        </w:rPr>
        <w:t>社会主义市场经济中的政府职能*</w:t>
      </w:r>
    </w:p>
    <w:p w:rsidR="00256719" w:rsidRDefault="00256719" w:rsidP="00323411">
      <w:pPr>
        <w:adjustRightInd w:val="0"/>
        <w:snapToGrid w:val="0"/>
        <w:spacing w:line="300" w:lineRule="auto"/>
        <w:ind w:left="481"/>
        <w:rPr>
          <w:rFonts w:ascii="宋体" w:hAnsi="宋体"/>
          <w:b/>
          <w:bCs/>
        </w:rPr>
      </w:pPr>
    </w:p>
    <w:p w:rsidR="00256719" w:rsidRDefault="00256719" w:rsidP="00323411">
      <w:pPr>
        <w:adjustRightInd w:val="0"/>
        <w:snapToGrid w:val="0"/>
        <w:spacing w:line="300" w:lineRule="auto"/>
        <w:ind w:left="481"/>
        <w:rPr>
          <w:rFonts w:ascii="宋体" w:hAnsi="宋体"/>
          <w:b/>
          <w:bCs/>
        </w:rPr>
      </w:pPr>
    </w:p>
    <w:tbl>
      <w:tblPr>
        <w:tblStyle w:val="ad"/>
        <w:tblW w:w="8296" w:type="dxa"/>
        <w:tblLayout w:type="fixed"/>
        <w:tblLook w:val="04A0" w:firstRow="1" w:lastRow="0" w:firstColumn="1" w:lastColumn="0" w:noHBand="0" w:noVBand="1"/>
      </w:tblPr>
      <w:tblGrid>
        <w:gridCol w:w="1118"/>
        <w:gridCol w:w="2758"/>
        <w:gridCol w:w="2365"/>
        <w:gridCol w:w="2055"/>
      </w:tblGrid>
      <w:tr w:rsidR="00256719">
        <w:tc>
          <w:tcPr>
            <w:tcW w:w="1118" w:type="dxa"/>
            <w:vAlign w:val="center"/>
          </w:tcPr>
          <w:p w:rsidR="00256719" w:rsidRDefault="00323411" w:rsidP="00323411">
            <w:pPr>
              <w:adjustRightInd w:val="0"/>
              <w:snapToGrid w:val="0"/>
              <w:spacing w:line="300" w:lineRule="auto"/>
              <w:jc w:val="center"/>
              <w:rPr>
                <w:rFonts w:ascii="宋体" w:hAnsi="宋体"/>
              </w:rPr>
            </w:pPr>
            <w:r>
              <w:rPr>
                <w:rFonts w:ascii="宋体" w:hAnsi="宋体" w:hint="eastAsia"/>
              </w:rPr>
              <w:t>章节</w:t>
            </w:r>
          </w:p>
        </w:tc>
        <w:tc>
          <w:tcPr>
            <w:tcW w:w="2758" w:type="dxa"/>
            <w:vAlign w:val="center"/>
          </w:tcPr>
          <w:p w:rsidR="00256719" w:rsidRDefault="00323411" w:rsidP="00323411">
            <w:pPr>
              <w:adjustRightInd w:val="0"/>
              <w:snapToGrid w:val="0"/>
              <w:spacing w:line="300" w:lineRule="auto"/>
              <w:jc w:val="center"/>
              <w:rPr>
                <w:rFonts w:ascii="宋体" w:hAnsi="宋体"/>
              </w:rPr>
            </w:pPr>
            <w:r>
              <w:rPr>
                <w:rFonts w:ascii="宋体" w:hAnsi="宋体" w:hint="eastAsia"/>
              </w:rPr>
              <w:t>主要内容</w:t>
            </w:r>
          </w:p>
        </w:tc>
        <w:tc>
          <w:tcPr>
            <w:tcW w:w="2365" w:type="dxa"/>
            <w:vAlign w:val="center"/>
          </w:tcPr>
          <w:p w:rsidR="00256719" w:rsidRDefault="00323411" w:rsidP="00323411">
            <w:pPr>
              <w:adjustRightInd w:val="0"/>
              <w:snapToGrid w:val="0"/>
              <w:spacing w:line="300" w:lineRule="auto"/>
              <w:jc w:val="center"/>
              <w:rPr>
                <w:rFonts w:ascii="楷体" w:eastAsia="楷体" w:hAnsi="楷体"/>
              </w:rPr>
            </w:pPr>
            <w:r>
              <w:rPr>
                <w:rFonts w:ascii="楷体" w:eastAsia="楷体" w:hAnsi="楷体" w:hint="eastAsia"/>
              </w:rPr>
              <w:t>参考书目及学习资源</w:t>
            </w:r>
          </w:p>
        </w:tc>
        <w:tc>
          <w:tcPr>
            <w:tcW w:w="2055" w:type="dxa"/>
            <w:vAlign w:val="center"/>
          </w:tcPr>
          <w:p w:rsidR="00256719" w:rsidRDefault="00323411" w:rsidP="00323411">
            <w:pPr>
              <w:adjustRightInd w:val="0"/>
              <w:snapToGrid w:val="0"/>
              <w:spacing w:line="300" w:lineRule="auto"/>
              <w:jc w:val="center"/>
              <w:rPr>
                <w:rFonts w:ascii="楷体" w:eastAsia="楷体" w:hAnsi="楷体"/>
              </w:rPr>
            </w:pPr>
            <w:r>
              <w:rPr>
                <w:rFonts w:ascii="宋体" w:hAnsi="宋体" w:hint="eastAsia"/>
              </w:rPr>
              <w:t>课后思考题：</w:t>
            </w:r>
          </w:p>
        </w:tc>
      </w:tr>
      <w:tr w:rsidR="00256719">
        <w:tc>
          <w:tcPr>
            <w:tcW w:w="1118" w:type="dxa"/>
            <w:vMerge w:val="restart"/>
            <w:vAlign w:val="center"/>
          </w:tcPr>
          <w:p w:rsidR="00256719" w:rsidRDefault="00323411" w:rsidP="00323411">
            <w:pPr>
              <w:adjustRightInd w:val="0"/>
              <w:snapToGrid w:val="0"/>
              <w:spacing w:line="300" w:lineRule="auto"/>
              <w:jc w:val="center"/>
              <w:rPr>
                <w:rFonts w:ascii="宋体" w:hAnsi="宋体"/>
              </w:rPr>
            </w:pPr>
            <w:r>
              <w:rPr>
                <w:rFonts w:ascii="宋体" w:hAnsi="宋体" w:hint="eastAsia"/>
                <w:bCs/>
              </w:rPr>
              <w:lastRenderedPageBreak/>
              <w:t>第十五章   社会主义市场经济中的政府职能*</w:t>
            </w:r>
          </w:p>
        </w:tc>
        <w:tc>
          <w:tcPr>
            <w:tcW w:w="2758" w:type="dxa"/>
          </w:tcPr>
          <w:p w:rsidR="00256719" w:rsidRDefault="00323411" w:rsidP="00323411">
            <w:pPr>
              <w:adjustRightInd w:val="0"/>
              <w:snapToGrid w:val="0"/>
              <w:spacing w:line="300" w:lineRule="auto"/>
              <w:rPr>
                <w:rFonts w:ascii="宋体" w:hAnsi="宋体"/>
              </w:rPr>
            </w:pPr>
            <w:r>
              <w:rPr>
                <w:rFonts w:ascii="宋体" w:hAnsi="宋体" w:hint="eastAsia"/>
              </w:rPr>
              <w:t>1.市场经济条件下的政府经济职能</w:t>
            </w:r>
          </w:p>
        </w:tc>
        <w:tc>
          <w:tcPr>
            <w:tcW w:w="2365" w:type="dxa"/>
            <w:vMerge w:val="restart"/>
          </w:tcPr>
          <w:p w:rsidR="00256719" w:rsidRDefault="00323411" w:rsidP="00323411">
            <w:pPr>
              <w:snapToGrid w:val="0"/>
              <w:spacing w:line="300" w:lineRule="auto"/>
              <w:rPr>
                <w:rFonts w:ascii="宋体" w:hAnsi="宋体"/>
              </w:rPr>
            </w:pPr>
            <w:r>
              <w:rPr>
                <w:rFonts w:ascii="宋体" w:hAnsi="宋体" w:hint="eastAsia"/>
              </w:rPr>
              <w:t>1.刘诗白:《政治经济学》，西南财经大学出版社，2013。</w:t>
            </w:r>
          </w:p>
          <w:p w:rsidR="00256719" w:rsidRDefault="00323411" w:rsidP="00323411">
            <w:pPr>
              <w:spacing w:line="300" w:lineRule="auto"/>
              <w:rPr>
                <w:rFonts w:ascii="宋体" w:hAnsi="宋体"/>
              </w:rPr>
            </w:pPr>
            <w:r>
              <w:rPr>
                <w:rFonts w:ascii="宋体" w:hAnsi="宋体" w:hint="eastAsia"/>
              </w:rPr>
              <w:t>2.</w:t>
            </w:r>
            <w:proofErr w:type="gramStart"/>
            <w:r>
              <w:rPr>
                <w:rFonts w:ascii="宋体" w:hAnsi="宋体" w:hint="eastAsia"/>
              </w:rPr>
              <w:t>逄锦聚等</w:t>
            </w:r>
            <w:proofErr w:type="gramEnd"/>
            <w:r>
              <w:rPr>
                <w:rFonts w:ascii="宋体" w:hAnsi="宋体" w:hint="eastAsia"/>
              </w:rPr>
              <w:t>:《政治经济学》，高等教育出版社，2009。</w:t>
            </w:r>
          </w:p>
          <w:p w:rsidR="00256719" w:rsidRDefault="00256719" w:rsidP="00323411">
            <w:pPr>
              <w:adjustRightInd w:val="0"/>
              <w:snapToGrid w:val="0"/>
              <w:spacing w:line="300" w:lineRule="auto"/>
              <w:rPr>
                <w:rFonts w:ascii="宋体" w:hAnsi="宋体"/>
              </w:rPr>
            </w:pPr>
          </w:p>
        </w:tc>
        <w:tc>
          <w:tcPr>
            <w:tcW w:w="2055" w:type="dxa"/>
            <w:vMerge w:val="restart"/>
            <w:vAlign w:val="center"/>
          </w:tcPr>
          <w:p w:rsidR="00256719" w:rsidRDefault="00323411" w:rsidP="00323411">
            <w:pPr>
              <w:adjustRightInd w:val="0"/>
              <w:snapToGrid w:val="0"/>
              <w:spacing w:line="300" w:lineRule="auto"/>
              <w:jc w:val="center"/>
              <w:rPr>
                <w:rFonts w:ascii="宋体" w:hAnsi="宋体"/>
              </w:rPr>
            </w:pPr>
            <w:r>
              <w:rPr>
                <w:rFonts w:ascii="宋体" w:hAnsi="宋体" w:hint="eastAsia"/>
              </w:rPr>
              <w:t>在新时代，国家宏观调控应该如何在房地产行业发挥作用？</w:t>
            </w:r>
          </w:p>
        </w:tc>
      </w:tr>
      <w:tr w:rsidR="00256719">
        <w:tc>
          <w:tcPr>
            <w:tcW w:w="1118" w:type="dxa"/>
            <w:vMerge/>
          </w:tcPr>
          <w:p w:rsidR="00256719" w:rsidRDefault="00256719" w:rsidP="00323411">
            <w:pPr>
              <w:adjustRightInd w:val="0"/>
              <w:snapToGrid w:val="0"/>
              <w:spacing w:line="300" w:lineRule="auto"/>
              <w:jc w:val="center"/>
              <w:rPr>
                <w:rFonts w:ascii="宋体" w:hAnsi="宋体"/>
              </w:rPr>
            </w:pPr>
          </w:p>
        </w:tc>
        <w:tc>
          <w:tcPr>
            <w:tcW w:w="2758" w:type="dxa"/>
          </w:tcPr>
          <w:p w:rsidR="00256719" w:rsidRDefault="00323411" w:rsidP="00323411">
            <w:pPr>
              <w:adjustRightInd w:val="0"/>
              <w:snapToGrid w:val="0"/>
              <w:spacing w:line="300" w:lineRule="auto"/>
              <w:rPr>
                <w:rFonts w:ascii="宋体" w:hAnsi="宋体"/>
              </w:rPr>
            </w:pPr>
            <w:r>
              <w:rPr>
                <w:rFonts w:ascii="宋体" w:hAnsi="宋体" w:hint="eastAsia"/>
              </w:rPr>
              <w:t>2.社会主义市场经济中的宏观调控</w:t>
            </w:r>
          </w:p>
        </w:tc>
        <w:tc>
          <w:tcPr>
            <w:tcW w:w="2365" w:type="dxa"/>
            <w:vMerge/>
          </w:tcPr>
          <w:p w:rsidR="00256719" w:rsidRDefault="00256719" w:rsidP="00323411">
            <w:pPr>
              <w:adjustRightInd w:val="0"/>
              <w:snapToGrid w:val="0"/>
              <w:spacing w:line="300" w:lineRule="auto"/>
              <w:rPr>
                <w:rFonts w:ascii="宋体" w:hAnsi="宋体"/>
              </w:rPr>
            </w:pPr>
          </w:p>
        </w:tc>
        <w:tc>
          <w:tcPr>
            <w:tcW w:w="2055" w:type="dxa"/>
            <w:vMerge/>
          </w:tcPr>
          <w:p w:rsidR="00256719" w:rsidRDefault="00256719" w:rsidP="00323411">
            <w:pPr>
              <w:adjustRightInd w:val="0"/>
              <w:snapToGrid w:val="0"/>
              <w:spacing w:line="300" w:lineRule="auto"/>
              <w:rPr>
                <w:rFonts w:ascii="宋体" w:hAnsi="宋体"/>
              </w:rPr>
            </w:pPr>
          </w:p>
        </w:tc>
      </w:tr>
      <w:tr w:rsidR="00256719">
        <w:tc>
          <w:tcPr>
            <w:tcW w:w="1118" w:type="dxa"/>
            <w:vMerge/>
            <w:vAlign w:val="center"/>
          </w:tcPr>
          <w:p w:rsidR="00256719" w:rsidRDefault="00256719" w:rsidP="00323411">
            <w:pPr>
              <w:adjustRightInd w:val="0"/>
              <w:snapToGrid w:val="0"/>
              <w:spacing w:line="300" w:lineRule="auto"/>
              <w:jc w:val="center"/>
              <w:rPr>
                <w:rFonts w:ascii="宋体" w:hAnsi="宋体"/>
                <w:bCs/>
              </w:rPr>
            </w:pPr>
          </w:p>
        </w:tc>
        <w:tc>
          <w:tcPr>
            <w:tcW w:w="2758" w:type="dxa"/>
          </w:tcPr>
          <w:p w:rsidR="00256719" w:rsidRDefault="00323411" w:rsidP="00323411">
            <w:pPr>
              <w:adjustRightInd w:val="0"/>
              <w:snapToGrid w:val="0"/>
              <w:spacing w:line="300" w:lineRule="auto"/>
              <w:rPr>
                <w:rFonts w:ascii="宋体" w:hAnsi="宋体"/>
              </w:rPr>
            </w:pPr>
            <w:r>
              <w:rPr>
                <w:rFonts w:ascii="宋体" w:hAnsi="宋体" w:hint="eastAsia"/>
              </w:rPr>
              <w:t>3.社会主义市场经济中的市场监管*</w:t>
            </w:r>
          </w:p>
        </w:tc>
        <w:tc>
          <w:tcPr>
            <w:tcW w:w="2365" w:type="dxa"/>
            <w:vMerge/>
          </w:tcPr>
          <w:p w:rsidR="00256719" w:rsidRDefault="00256719" w:rsidP="00323411">
            <w:pPr>
              <w:adjustRightInd w:val="0"/>
              <w:snapToGrid w:val="0"/>
              <w:spacing w:line="300" w:lineRule="auto"/>
              <w:rPr>
                <w:rFonts w:ascii="宋体" w:hAnsi="宋体"/>
              </w:rPr>
            </w:pPr>
          </w:p>
        </w:tc>
        <w:tc>
          <w:tcPr>
            <w:tcW w:w="2055" w:type="dxa"/>
            <w:vMerge/>
          </w:tcPr>
          <w:p w:rsidR="00256719" w:rsidRDefault="00256719" w:rsidP="00323411">
            <w:pPr>
              <w:adjustRightInd w:val="0"/>
              <w:snapToGrid w:val="0"/>
              <w:spacing w:line="300" w:lineRule="auto"/>
              <w:rPr>
                <w:rFonts w:ascii="宋体" w:hAnsi="宋体"/>
              </w:rPr>
            </w:pPr>
          </w:p>
        </w:tc>
      </w:tr>
    </w:tbl>
    <w:p w:rsidR="00256719" w:rsidRDefault="00256719" w:rsidP="00323411">
      <w:pPr>
        <w:adjustRightInd w:val="0"/>
        <w:snapToGrid w:val="0"/>
        <w:spacing w:line="300" w:lineRule="auto"/>
        <w:ind w:firstLine="481"/>
        <w:rPr>
          <w:rFonts w:ascii="宋体" w:hAnsi="宋体"/>
        </w:rPr>
      </w:pPr>
    </w:p>
    <w:p w:rsidR="00256719" w:rsidRDefault="00323411" w:rsidP="00323411">
      <w:pPr>
        <w:adjustRightInd w:val="0"/>
        <w:snapToGrid w:val="0"/>
        <w:spacing w:line="300" w:lineRule="auto"/>
        <w:ind w:firstLine="481"/>
        <w:rPr>
          <w:rFonts w:ascii="楷体" w:eastAsia="楷体" w:hAnsi="楷体"/>
        </w:rPr>
      </w:pPr>
      <w:r>
        <w:rPr>
          <w:rFonts w:ascii="楷体" w:eastAsia="楷体" w:hAnsi="楷体" w:hint="eastAsia"/>
        </w:rPr>
        <w:t>本章结合习近平新时代中国特色社会主义思想关于贯彻新发展理念，建设现代化经济体系的新表述，讲深讲透：创新和完善宏观调控，发挥国家发展规划的战略导向作用，健全财政、货币、产业、区域等经济政策协调机制。完善促进消费的体制机制，增强消费对经济发展的基础性作用。深化投融资体制改革，发挥投资对优化供给结构的关键性作用。加快建立现代财政制度，建立权责清晰、财</w:t>
      </w:r>
      <w:bookmarkStart w:id="1" w:name="_GoBack"/>
      <w:bookmarkEnd w:id="1"/>
      <w:r>
        <w:rPr>
          <w:rFonts w:ascii="楷体" w:eastAsia="楷体" w:hAnsi="楷体" w:hint="eastAsia"/>
        </w:rPr>
        <w:t>力协调、区域均衡的中央和地方财政关系。建立全面规范透明、标准科学、约束有力的预算制度，全面实施绩效管理。深化税收制度改革，健全地方税体系。深化金融体制改革，增强金融服务实体经济能力，提高直接融资比重，促进多层次资本市场健康发展。健全货币政策和宏观审慎</w:t>
      </w:r>
      <w:proofErr w:type="gramStart"/>
      <w:r>
        <w:rPr>
          <w:rFonts w:ascii="楷体" w:eastAsia="楷体" w:hAnsi="楷体" w:hint="eastAsia"/>
        </w:rPr>
        <w:t>政策双</w:t>
      </w:r>
      <w:proofErr w:type="gramEnd"/>
      <w:r>
        <w:rPr>
          <w:rFonts w:ascii="楷体" w:eastAsia="楷体" w:hAnsi="楷体" w:hint="eastAsia"/>
        </w:rPr>
        <w:t>支柱调控框架，深化利率和汇率市场化改革。健全金融监管体系，守住不发生系统性金融风险的底线。</w:t>
      </w:r>
    </w:p>
    <w:p w:rsidR="00256719" w:rsidRDefault="00256719" w:rsidP="00323411">
      <w:pPr>
        <w:adjustRightInd w:val="0"/>
        <w:snapToGrid w:val="0"/>
        <w:spacing w:line="300" w:lineRule="auto"/>
        <w:rPr>
          <w:rFonts w:ascii="宋体" w:hAnsi="宋体"/>
        </w:rPr>
      </w:pPr>
    </w:p>
    <w:p w:rsidR="00256719" w:rsidRDefault="00323411" w:rsidP="00323411">
      <w:pPr>
        <w:numPr>
          <w:ilvl w:val="0"/>
          <w:numId w:val="6"/>
        </w:numPr>
        <w:adjustRightInd w:val="0"/>
        <w:snapToGrid w:val="0"/>
        <w:spacing w:line="300" w:lineRule="auto"/>
        <w:ind w:firstLineChars="500" w:firstLine="1205"/>
        <w:jc w:val="center"/>
        <w:rPr>
          <w:rFonts w:ascii="宋体" w:hAnsi="宋体"/>
        </w:rPr>
      </w:pPr>
      <w:r>
        <w:rPr>
          <w:rFonts w:ascii="宋体" w:hAnsi="宋体" w:hint="eastAsia"/>
          <w:b/>
          <w:bCs/>
        </w:rPr>
        <w:t>经济全球化和对外开放</w:t>
      </w:r>
      <w:r>
        <w:rPr>
          <w:rFonts w:ascii="宋体" w:hAnsi="宋体" w:hint="eastAsia"/>
        </w:rPr>
        <w:t>*</w:t>
      </w:r>
    </w:p>
    <w:p w:rsidR="00256719" w:rsidRDefault="00323411" w:rsidP="00323411">
      <w:pPr>
        <w:adjustRightInd w:val="0"/>
        <w:snapToGrid w:val="0"/>
        <w:spacing w:line="300" w:lineRule="auto"/>
        <w:ind w:firstLine="481"/>
        <w:rPr>
          <w:rFonts w:ascii="楷体" w:eastAsia="楷体" w:hAnsi="楷体"/>
        </w:rPr>
      </w:pPr>
      <w:r>
        <w:rPr>
          <w:rFonts w:ascii="楷体" w:eastAsia="楷体" w:hAnsi="楷体" w:hint="eastAsia"/>
        </w:rPr>
        <w:t>本篇结合习近平新时代中国特色社会主义思想关于推动形成全面开放新格局的新表述，讲深讲透：开放带来进步，封闭必然落后。中国开放的大门不会关闭，只会越开越大。要以“一带一路”建设为重点，坚持引进来和走出去并重，遵循共商共建共享原则，加强创新能力开放合作，形成陆海内外联动、东西双向互济的开放格局。拓展对外贸易，培育贸易新</w:t>
      </w:r>
      <w:proofErr w:type="gramStart"/>
      <w:r>
        <w:rPr>
          <w:rFonts w:ascii="楷体" w:eastAsia="楷体" w:hAnsi="楷体" w:hint="eastAsia"/>
        </w:rPr>
        <w:t>业态新模式</w:t>
      </w:r>
      <w:proofErr w:type="gramEnd"/>
      <w:r>
        <w:rPr>
          <w:rFonts w:ascii="楷体" w:eastAsia="楷体" w:hAnsi="楷体" w:hint="eastAsia"/>
        </w:rPr>
        <w:t>，推进贸易强国建设。实行高水平的贸易和投资自由化便利化政策，全面实行准入前国民待遇加负面清单管理制度，大幅度放宽市场准入，扩大服务业对外开放，保护外商投资合法权益。凡是在我国境内注册的企业，都要一视同仁、平等对待。优化区域开放布局，加大西部开放力度。赋予自由贸易试验区更大改革自主权，探索建设自由贸易港。创新对外投资方式，促进国际产能合作，形成面向全球的贸易、投融资、生产、服务网络，加快培育国际经济合作和竞争新优势。</w:t>
      </w:r>
    </w:p>
    <w:p w:rsidR="00256719" w:rsidRDefault="00256719" w:rsidP="00323411">
      <w:pPr>
        <w:adjustRightInd w:val="0"/>
        <w:snapToGrid w:val="0"/>
        <w:spacing w:line="300" w:lineRule="auto"/>
        <w:ind w:firstLine="480"/>
        <w:rPr>
          <w:rFonts w:ascii="宋体" w:hAnsi="宋体"/>
        </w:rPr>
      </w:pPr>
    </w:p>
    <w:p w:rsidR="00256719" w:rsidRDefault="00323411" w:rsidP="00323411">
      <w:pPr>
        <w:numPr>
          <w:ilvl w:val="0"/>
          <w:numId w:val="5"/>
        </w:numPr>
        <w:adjustRightInd w:val="0"/>
        <w:snapToGrid w:val="0"/>
        <w:spacing w:line="300" w:lineRule="auto"/>
        <w:ind w:firstLine="480"/>
        <w:jc w:val="center"/>
        <w:rPr>
          <w:rFonts w:ascii="宋体" w:hAnsi="宋体"/>
          <w:b/>
          <w:bCs/>
        </w:rPr>
      </w:pPr>
      <w:r>
        <w:rPr>
          <w:rFonts w:ascii="宋体" w:hAnsi="宋体" w:hint="eastAsia"/>
          <w:b/>
          <w:bCs/>
        </w:rPr>
        <w:t>经济全球化和国际经济秩序</w:t>
      </w:r>
    </w:p>
    <w:p w:rsidR="00256719" w:rsidRDefault="00256719" w:rsidP="00323411">
      <w:pPr>
        <w:adjustRightInd w:val="0"/>
        <w:snapToGrid w:val="0"/>
        <w:spacing w:line="300" w:lineRule="auto"/>
        <w:ind w:left="480"/>
        <w:rPr>
          <w:rFonts w:ascii="宋体" w:hAnsi="宋体"/>
          <w:b/>
          <w:bCs/>
        </w:rPr>
      </w:pPr>
    </w:p>
    <w:tbl>
      <w:tblPr>
        <w:tblStyle w:val="ad"/>
        <w:tblW w:w="8880" w:type="dxa"/>
        <w:tblLayout w:type="fixed"/>
        <w:tblLook w:val="04A0" w:firstRow="1" w:lastRow="0" w:firstColumn="1" w:lastColumn="0" w:noHBand="0" w:noVBand="1"/>
      </w:tblPr>
      <w:tblGrid>
        <w:gridCol w:w="895"/>
        <w:gridCol w:w="1198"/>
        <w:gridCol w:w="3544"/>
        <w:gridCol w:w="3243"/>
      </w:tblGrid>
      <w:tr w:rsidR="00256719">
        <w:trPr>
          <w:trHeight w:val="621"/>
        </w:trPr>
        <w:tc>
          <w:tcPr>
            <w:tcW w:w="895" w:type="dxa"/>
            <w:vAlign w:val="center"/>
          </w:tcPr>
          <w:p w:rsidR="00256719" w:rsidRDefault="00323411" w:rsidP="00323411">
            <w:pPr>
              <w:adjustRightInd w:val="0"/>
              <w:snapToGrid w:val="0"/>
              <w:spacing w:line="300" w:lineRule="auto"/>
              <w:jc w:val="center"/>
              <w:rPr>
                <w:rFonts w:ascii="宋体" w:hAnsi="宋体"/>
              </w:rPr>
            </w:pPr>
            <w:r>
              <w:rPr>
                <w:rFonts w:ascii="宋体" w:hAnsi="宋体" w:hint="eastAsia"/>
              </w:rPr>
              <w:t>章节</w:t>
            </w:r>
          </w:p>
        </w:tc>
        <w:tc>
          <w:tcPr>
            <w:tcW w:w="1198" w:type="dxa"/>
            <w:vAlign w:val="center"/>
          </w:tcPr>
          <w:p w:rsidR="00256719" w:rsidRDefault="00323411" w:rsidP="00323411">
            <w:pPr>
              <w:adjustRightInd w:val="0"/>
              <w:snapToGrid w:val="0"/>
              <w:spacing w:line="300" w:lineRule="auto"/>
              <w:jc w:val="center"/>
              <w:rPr>
                <w:rFonts w:ascii="宋体" w:hAnsi="宋体"/>
              </w:rPr>
            </w:pPr>
            <w:r>
              <w:rPr>
                <w:rFonts w:ascii="宋体" w:hAnsi="宋体" w:hint="eastAsia"/>
              </w:rPr>
              <w:t>主要内容</w:t>
            </w:r>
          </w:p>
        </w:tc>
        <w:tc>
          <w:tcPr>
            <w:tcW w:w="3544" w:type="dxa"/>
            <w:vAlign w:val="center"/>
          </w:tcPr>
          <w:p w:rsidR="00256719" w:rsidRDefault="00323411" w:rsidP="00323411">
            <w:pPr>
              <w:adjustRightInd w:val="0"/>
              <w:snapToGrid w:val="0"/>
              <w:spacing w:line="300" w:lineRule="auto"/>
              <w:jc w:val="center"/>
              <w:rPr>
                <w:rFonts w:ascii="楷体" w:eastAsia="楷体" w:hAnsi="楷体"/>
              </w:rPr>
            </w:pPr>
            <w:r>
              <w:rPr>
                <w:rFonts w:ascii="楷体" w:eastAsia="楷体" w:hAnsi="楷体" w:hint="eastAsia"/>
              </w:rPr>
              <w:t>参考书目及学习资源</w:t>
            </w:r>
          </w:p>
        </w:tc>
        <w:tc>
          <w:tcPr>
            <w:tcW w:w="3243" w:type="dxa"/>
            <w:vAlign w:val="center"/>
          </w:tcPr>
          <w:p w:rsidR="00256719" w:rsidRDefault="00323411" w:rsidP="00323411">
            <w:pPr>
              <w:adjustRightInd w:val="0"/>
              <w:snapToGrid w:val="0"/>
              <w:spacing w:line="300" w:lineRule="auto"/>
              <w:jc w:val="center"/>
              <w:rPr>
                <w:rFonts w:ascii="楷体" w:eastAsia="楷体" w:hAnsi="楷体"/>
              </w:rPr>
            </w:pPr>
            <w:r>
              <w:rPr>
                <w:rFonts w:ascii="楷体" w:eastAsia="楷体" w:hAnsi="楷体" w:hint="eastAsia"/>
              </w:rPr>
              <w:t>课后思考题：</w:t>
            </w:r>
          </w:p>
        </w:tc>
      </w:tr>
      <w:tr w:rsidR="00256719">
        <w:trPr>
          <w:trHeight w:val="1575"/>
        </w:trPr>
        <w:tc>
          <w:tcPr>
            <w:tcW w:w="895" w:type="dxa"/>
            <w:vMerge w:val="restart"/>
            <w:vAlign w:val="center"/>
          </w:tcPr>
          <w:p w:rsidR="00256719" w:rsidRDefault="00323411" w:rsidP="00323411">
            <w:pPr>
              <w:adjustRightInd w:val="0"/>
              <w:snapToGrid w:val="0"/>
              <w:spacing w:line="300" w:lineRule="auto"/>
              <w:jc w:val="center"/>
              <w:rPr>
                <w:rFonts w:ascii="宋体" w:hAnsi="宋体"/>
              </w:rPr>
            </w:pPr>
            <w:r>
              <w:rPr>
                <w:rFonts w:ascii="宋体" w:hAnsi="宋体" w:hint="eastAsia"/>
                <w:bCs/>
              </w:rPr>
              <w:lastRenderedPageBreak/>
              <w:t>第十六章  经济全球化和国际经济秩序</w:t>
            </w:r>
          </w:p>
        </w:tc>
        <w:tc>
          <w:tcPr>
            <w:tcW w:w="1198" w:type="dxa"/>
          </w:tcPr>
          <w:p w:rsidR="00256719" w:rsidRDefault="00323411" w:rsidP="00323411">
            <w:pPr>
              <w:adjustRightInd w:val="0"/>
              <w:snapToGrid w:val="0"/>
              <w:spacing w:line="300" w:lineRule="auto"/>
              <w:rPr>
                <w:rFonts w:ascii="宋体" w:hAnsi="宋体"/>
              </w:rPr>
            </w:pPr>
            <w:r>
              <w:rPr>
                <w:rFonts w:ascii="宋体" w:hAnsi="宋体" w:hint="eastAsia"/>
              </w:rPr>
              <w:t>1.经济全球化的发展及其影响</w:t>
            </w:r>
          </w:p>
        </w:tc>
        <w:tc>
          <w:tcPr>
            <w:tcW w:w="3544" w:type="dxa"/>
            <w:vMerge w:val="restart"/>
          </w:tcPr>
          <w:p w:rsidR="00256719" w:rsidRDefault="00323411" w:rsidP="00323411">
            <w:pPr>
              <w:spacing w:line="300" w:lineRule="auto"/>
              <w:rPr>
                <w:rFonts w:ascii="宋体" w:hAnsi="宋体"/>
              </w:rPr>
            </w:pPr>
            <w:r>
              <w:rPr>
                <w:rFonts w:ascii="宋体" w:hAnsi="宋体" w:hint="eastAsia"/>
              </w:rPr>
              <w:t>1.</w:t>
            </w:r>
            <w:r>
              <w:rPr>
                <w:rFonts w:ascii="宋体" w:hAnsi="宋体"/>
              </w:rPr>
              <w:t xml:space="preserve"> 习近平关于总体国家安全观论述摘编</w:t>
            </w:r>
            <w:r>
              <w:rPr>
                <w:rFonts w:ascii="宋体" w:hAnsi="宋体" w:hint="eastAsia"/>
              </w:rPr>
              <w:t>，</w:t>
            </w:r>
            <w:hyperlink r:id="rId15" w:tgtFrame="_blank" w:tooltip="中央文献出版社" w:history="1">
              <w:r>
                <w:rPr>
                  <w:rFonts w:ascii="宋体" w:hAnsi="宋体"/>
                </w:rPr>
                <w:t>中央文献出版社</w:t>
              </w:r>
            </w:hyperlink>
            <w:r>
              <w:rPr>
                <w:rFonts w:ascii="宋体" w:hAnsi="宋体" w:hint="eastAsia"/>
              </w:rPr>
              <w:t>，2018</w:t>
            </w:r>
          </w:p>
          <w:p w:rsidR="00256719" w:rsidRDefault="00256719" w:rsidP="00323411">
            <w:pPr>
              <w:widowControl/>
              <w:spacing w:line="300" w:lineRule="auto"/>
              <w:jc w:val="left"/>
              <w:rPr>
                <w:rFonts w:ascii="宋体" w:hAnsi="宋体"/>
              </w:rPr>
            </w:pPr>
          </w:p>
          <w:p w:rsidR="00256719" w:rsidRDefault="00323411" w:rsidP="00323411">
            <w:pPr>
              <w:spacing w:line="300" w:lineRule="auto"/>
              <w:rPr>
                <w:rFonts w:ascii="宋体" w:hAnsi="宋体"/>
              </w:rPr>
            </w:pPr>
            <w:r>
              <w:rPr>
                <w:rFonts w:ascii="宋体" w:hAnsi="宋体" w:hint="eastAsia"/>
              </w:rPr>
              <w:t>2.《</w:t>
            </w:r>
            <w:r>
              <w:rPr>
                <w:rFonts w:ascii="宋体" w:hAnsi="宋体"/>
              </w:rPr>
              <w:t>习近平“一带一路”国际合作高峰论坛重要讲话</w:t>
            </w:r>
            <w:r>
              <w:rPr>
                <w:rFonts w:ascii="宋体" w:hAnsi="宋体" w:hint="eastAsia"/>
              </w:rPr>
              <w:t>》，</w:t>
            </w:r>
            <w:hyperlink r:id="rId16" w:tgtFrame="_blank" w:tooltip="外文出版社" w:history="1">
              <w:r>
                <w:rPr>
                  <w:rFonts w:ascii="宋体" w:hAnsi="宋体"/>
                </w:rPr>
                <w:t>外文出版社</w:t>
              </w:r>
            </w:hyperlink>
            <w:r>
              <w:rPr>
                <w:rFonts w:ascii="宋体" w:hAnsi="宋体" w:hint="eastAsia"/>
              </w:rPr>
              <w:t>，2018</w:t>
            </w:r>
          </w:p>
          <w:p w:rsidR="00256719" w:rsidRDefault="00256719" w:rsidP="00323411">
            <w:pPr>
              <w:adjustRightInd w:val="0"/>
              <w:snapToGrid w:val="0"/>
              <w:spacing w:line="300" w:lineRule="auto"/>
              <w:rPr>
                <w:rFonts w:ascii="宋体" w:hAnsi="宋体"/>
              </w:rPr>
            </w:pPr>
          </w:p>
        </w:tc>
        <w:tc>
          <w:tcPr>
            <w:tcW w:w="3243" w:type="dxa"/>
            <w:vMerge w:val="restart"/>
          </w:tcPr>
          <w:p w:rsidR="00256719" w:rsidRDefault="00323411" w:rsidP="00323411">
            <w:pPr>
              <w:spacing w:line="300" w:lineRule="auto"/>
              <w:rPr>
                <w:rFonts w:ascii="宋体" w:hAnsi="宋体"/>
              </w:rPr>
            </w:pPr>
            <w:r>
              <w:rPr>
                <w:rFonts w:ascii="宋体" w:hAnsi="宋体"/>
              </w:rPr>
              <w:t xml:space="preserve"> </w:t>
            </w:r>
          </w:p>
          <w:p w:rsidR="00256719" w:rsidRDefault="00323411" w:rsidP="00323411">
            <w:pPr>
              <w:spacing w:line="300" w:lineRule="auto"/>
              <w:rPr>
                <w:rFonts w:ascii="宋体" w:hAnsi="宋体"/>
              </w:rPr>
            </w:pPr>
            <w:r>
              <w:rPr>
                <w:rFonts w:ascii="宋体" w:hAnsi="宋体" w:hint="eastAsia"/>
              </w:rPr>
              <w:t>1.</w:t>
            </w:r>
            <w:r>
              <w:rPr>
                <w:rFonts w:ascii="宋体" w:hAnsi="宋体" w:hint="eastAsia"/>
              </w:rPr>
              <w:tab/>
            </w:r>
            <w:proofErr w:type="gramStart"/>
            <w:r>
              <w:rPr>
                <w:rFonts w:ascii="宋体" w:hAnsi="宋体" w:hint="eastAsia"/>
              </w:rPr>
              <w:t>“</w:t>
            </w:r>
            <w:proofErr w:type="gramEnd"/>
            <w:r>
              <w:rPr>
                <w:rFonts w:ascii="宋体" w:hAnsi="宋体" w:hint="eastAsia"/>
              </w:rPr>
              <w:t>习近平总书记强调，2013年秋天，我们提出共建“一带一路”倡议以来，引起越来越多国家热烈响应，共建“一带一路”正在成为我国参与全球开放合作、改善全球经济治理体系、促进全球共同发展繁荣、推动构建人类命运共同体的中国方案。</w:t>
            </w:r>
            <w:proofErr w:type="gramStart"/>
            <w:r>
              <w:rPr>
                <w:rFonts w:ascii="宋体" w:hAnsi="宋体" w:hint="eastAsia"/>
              </w:rPr>
              <w:t>”</w:t>
            </w:r>
            <w:proofErr w:type="gramEnd"/>
            <w:r>
              <w:rPr>
                <w:rFonts w:ascii="宋体" w:hAnsi="宋体" w:hint="eastAsia"/>
              </w:rPr>
              <w:t>结合本章知识，未来全球经济治理应该朝什么方向演变？为什么？</w:t>
            </w:r>
          </w:p>
        </w:tc>
      </w:tr>
      <w:tr w:rsidR="00256719">
        <w:trPr>
          <w:trHeight w:val="1257"/>
        </w:trPr>
        <w:tc>
          <w:tcPr>
            <w:tcW w:w="895" w:type="dxa"/>
            <w:vMerge/>
          </w:tcPr>
          <w:p w:rsidR="00256719" w:rsidRDefault="00256719" w:rsidP="00323411">
            <w:pPr>
              <w:adjustRightInd w:val="0"/>
              <w:snapToGrid w:val="0"/>
              <w:spacing w:line="300" w:lineRule="auto"/>
              <w:jc w:val="center"/>
              <w:rPr>
                <w:rFonts w:ascii="宋体" w:hAnsi="宋体"/>
              </w:rPr>
            </w:pPr>
          </w:p>
        </w:tc>
        <w:tc>
          <w:tcPr>
            <w:tcW w:w="1198" w:type="dxa"/>
          </w:tcPr>
          <w:p w:rsidR="00256719" w:rsidRDefault="00323411" w:rsidP="00323411">
            <w:pPr>
              <w:adjustRightInd w:val="0"/>
              <w:snapToGrid w:val="0"/>
              <w:spacing w:line="300" w:lineRule="auto"/>
              <w:rPr>
                <w:rFonts w:ascii="宋体" w:hAnsi="宋体"/>
              </w:rPr>
            </w:pPr>
            <w:r>
              <w:rPr>
                <w:rFonts w:ascii="宋体" w:hAnsi="宋体" w:hint="eastAsia"/>
              </w:rPr>
              <w:t>2.经济全球化的主要表现</w:t>
            </w:r>
          </w:p>
        </w:tc>
        <w:tc>
          <w:tcPr>
            <w:tcW w:w="3544" w:type="dxa"/>
            <w:vMerge/>
          </w:tcPr>
          <w:p w:rsidR="00256719" w:rsidRDefault="00256719" w:rsidP="00323411">
            <w:pPr>
              <w:adjustRightInd w:val="0"/>
              <w:snapToGrid w:val="0"/>
              <w:spacing w:line="300" w:lineRule="auto"/>
              <w:rPr>
                <w:rFonts w:ascii="宋体" w:hAnsi="宋体"/>
              </w:rPr>
            </w:pPr>
          </w:p>
        </w:tc>
        <w:tc>
          <w:tcPr>
            <w:tcW w:w="3243" w:type="dxa"/>
            <w:vMerge/>
          </w:tcPr>
          <w:p w:rsidR="00256719" w:rsidRDefault="00256719" w:rsidP="00323411">
            <w:pPr>
              <w:adjustRightInd w:val="0"/>
              <w:snapToGrid w:val="0"/>
              <w:spacing w:line="300" w:lineRule="auto"/>
              <w:rPr>
                <w:rFonts w:ascii="宋体" w:hAnsi="宋体"/>
              </w:rPr>
            </w:pPr>
          </w:p>
        </w:tc>
      </w:tr>
      <w:tr w:rsidR="00256719">
        <w:trPr>
          <w:trHeight w:val="954"/>
        </w:trPr>
        <w:tc>
          <w:tcPr>
            <w:tcW w:w="895" w:type="dxa"/>
            <w:vMerge/>
            <w:vAlign w:val="center"/>
          </w:tcPr>
          <w:p w:rsidR="00256719" w:rsidRDefault="00256719" w:rsidP="00323411">
            <w:pPr>
              <w:adjustRightInd w:val="0"/>
              <w:snapToGrid w:val="0"/>
              <w:spacing w:line="300" w:lineRule="auto"/>
              <w:jc w:val="center"/>
              <w:rPr>
                <w:rFonts w:ascii="宋体" w:hAnsi="宋体"/>
                <w:bCs/>
              </w:rPr>
            </w:pPr>
          </w:p>
        </w:tc>
        <w:tc>
          <w:tcPr>
            <w:tcW w:w="1198" w:type="dxa"/>
          </w:tcPr>
          <w:p w:rsidR="00256719" w:rsidRDefault="00323411" w:rsidP="00323411">
            <w:pPr>
              <w:adjustRightInd w:val="0"/>
              <w:snapToGrid w:val="0"/>
              <w:spacing w:line="300" w:lineRule="auto"/>
              <w:rPr>
                <w:rFonts w:ascii="宋体" w:hAnsi="宋体"/>
              </w:rPr>
            </w:pPr>
            <w:r>
              <w:rPr>
                <w:rFonts w:ascii="宋体" w:hAnsi="宋体" w:hint="eastAsia"/>
              </w:rPr>
              <w:t>3.国际经济秩序</w:t>
            </w:r>
          </w:p>
        </w:tc>
        <w:tc>
          <w:tcPr>
            <w:tcW w:w="3544" w:type="dxa"/>
            <w:vMerge/>
          </w:tcPr>
          <w:p w:rsidR="00256719" w:rsidRDefault="00256719" w:rsidP="00323411">
            <w:pPr>
              <w:adjustRightInd w:val="0"/>
              <w:snapToGrid w:val="0"/>
              <w:spacing w:line="300" w:lineRule="auto"/>
              <w:rPr>
                <w:rFonts w:ascii="宋体" w:hAnsi="宋体"/>
              </w:rPr>
            </w:pPr>
          </w:p>
        </w:tc>
        <w:tc>
          <w:tcPr>
            <w:tcW w:w="3243" w:type="dxa"/>
            <w:vMerge/>
          </w:tcPr>
          <w:p w:rsidR="00256719" w:rsidRDefault="00256719" w:rsidP="00323411">
            <w:pPr>
              <w:adjustRightInd w:val="0"/>
              <w:snapToGrid w:val="0"/>
              <w:spacing w:line="300" w:lineRule="auto"/>
              <w:rPr>
                <w:rFonts w:ascii="宋体" w:hAnsi="宋体"/>
              </w:rPr>
            </w:pPr>
          </w:p>
        </w:tc>
      </w:tr>
    </w:tbl>
    <w:p w:rsidR="00256719" w:rsidRDefault="00256719" w:rsidP="00323411">
      <w:pPr>
        <w:adjustRightInd w:val="0"/>
        <w:snapToGrid w:val="0"/>
        <w:spacing w:line="300" w:lineRule="auto"/>
        <w:rPr>
          <w:rFonts w:ascii="宋体" w:hAnsi="宋体"/>
          <w:b/>
          <w:bCs/>
        </w:rPr>
      </w:pPr>
    </w:p>
    <w:p w:rsidR="00256719" w:rsidRDefault="00323411" w:rsidP="00323411">
      <w:pPr>
        <w:adjustRightInd w:val="0"/>
        <w:snapToGrid w:val="0"/>
        <w:spacing w:line="300" w:lineRule="auto"/>
        <w:ind w:firstLine="480"/>
        <w:jc w:val="center"/>
        <w:rPr>
          <w:rFonts w:ascii="宋体" w:hAnsi="宋体"/>
          <w:b/>
          <w:bCs/>
        </w:rPr>
      </w:pPr>
      <w:r>
        <w:rPr>
          <w:rFonts w:ascii="宋体" w:hAnsi="宋体" w:hint="eastAsia"/>
          <w:b/>
          <w:bCs/>
        </w:rPr>
        <w:t>第十七章  经济全球化条件下的中国对外开放</w:t>
      </w:r>
    </w:p>
    <w:p w:rsidR="00256719" w:rsidRDefault="00256719" w:rsidP="00323411">
      <w:pPr>
        <w:adjustRightInd w:val="0"/>
        <w:snapToGrid w:val="0"/>
        <w:spacing w:line="300" w:lineRule="auto"/>
        <w:ind w:firstLine="480"/>
        <w:rPr>
          <w:rFonts w:ascii="宋体" w:hAnsi="宋体"/>
          <w:b/>
          <w:bCs/>
        </w:rPr>
      </w:pPr>
    </w:p>
    <w:tbl>
      <w:tblPr>
        <w:tblStyle w:val="ad"/>
        <w:tblW w:w="8964" w:type="dxa"/>
        <w:tblLayout w:type="fixed"/>
        <w:tblLook w:val="04A0" w:firstRow="1" w:lastRow="0" w:firstColumn="1" w:lastColumn="0" w:noHBand="0" w:noVBand="1"/>
      </w:tblPr>
      <w:tblGrid>
        <w:gridCol w:w="665"/>
        <w:gridCol w:w="852"/>
        <w:gridCol w:w="5226"/>
        <w:gridCol w:w="2221"/>
      </w:tblGrid>
      <w:tr w:rsidR="00256719">
        <w:tc>
          <w:tcPr>
            <w:tcW w:w="665" w:type="dxa"/>
            <w:vAlign w:val="center"/>
          </w:tcPr>
          <w:p w:rsidR="00256719" w:rsidRDefault="00323411" w:rsidP="00323411">
            <w:pPr>
              <w:adjustRightInd w:val="0"/>
              <w:snapToGrid w:val="0"/>
              <w:spacing w:line="300" w:lineRule="auto"/>
              <w:jc w:val="center"/>
              <w:rPr>
                <w:rFonts w:ascii="宋体" w:hAnsi="宋体"/>
              </w:rPr>
            </w:pPr>
            <w:r>
              <w:rPr>
                <w:rFonts w:ascii="宋体" w:hAnsi="宋体" w:hint="eastAsia"/>
              </w:rPr>
              <w:t>章节</w:t>
            </w:r>
          </w:p>
        </w:tc>
        <w:tc>
          <w:tcPr>
            <w:tcW w:w="852" w:type="dxa"/>
            <w:vAlign w:val="center"/>
          </w:tcPr>
          <w:p w:rsidR="00256719" w:rsidRDefault="00323411" w:rsidP="00323411">
            <w:pPr>
              <w:adjustRightInd w:val="0"/>
              <w:snapToGrid w:val="0"/>
              <w:spacing w:line="300" w:lineRule="auto"/>
              <w:jc w:val="center"/>
              <w:rPr>
                <w:rFonts w:ascii="宋体" w:hAnsi="宋体"/>
              </w:rPr>
            </w:pPr>
            <w:r>
              <w:rPr>
                <w:rFonts w:ascii="宋体" w:hAnsi="宋体" w:hint="eastAsia"/>
              </w:rPr>
              <w:t>主要内容</w:t>
            </w:r>
          </w:p>
        </w:tc>
        <w:tc>
          <w:tcPr>
            <w:tcW w:w="5226" w:type="dxa"/>
            <w:vAlign w:val="center"/>
          </w:tcPr>
          <w:p w:rsidR="00256719" w:rsidRDefault="00323411" w:rsidP="00323411">
            <w:pPr>
              <w:adjustRightInd w:val="0"/>
              <w:snapToGrid w:val="0"/>
              <w:spacing w:line="300" w:lineRule="auto"/>
              <w:jc w:val="center"/>
              <w:rPr>
                <w:rFonts w:ascii="楷体" w:eastAsia="楷体" w:hAnsi="楷体"/>
              </w:rPr>
            </w:pPr>
            <w:r>
              <w:rPr>
                <w:rFonts w:ascii="楷体" w:eastAsia="楷体" w:hAnsi="楷体" w:hint="eastAsia"/>
              </w:rPr>
              <w:t>参考书目及学习资源</w:t>
            </w:r>
          </w:p>
        </w:tc>
        <w:tc>
          <w:tcPr>
            <w:tcW w:w="2221" w:type="dxa"/>
            <w:vAlign w:val="center"/>
          </w:tcPr>
          <w:p w:rsidR="00256719" w:rsidRDefault="00323411" w:rsidP="00323411">
            <w:pPr>
              <w:adjustRightInd w:val="0"/>
              <w:snapToGrid w:val="0"/>
              <w:spacing w:line="300" w:lineRule="auto"/>
              <w:jc w:val="center"/>
              <w:rPr>
                <w:rFonts w:ascii="楷体" w:eastAsia="楷体" w:hAnsi="楷体"/>
              </w:rPr>
            </w:pPr>
            <w:r>
              <w:rPr>
                <w:rFonts w:ascii="楷体" w:eastAsia="楷体" w:hAnsi="楷体" w:hint="eastAsia"/>
              </w:rPr>
              <w:t>课后思考题：</w:t>
            </w:r>
          </w:p>
        </w:tc>
      </w:tr>
      <w:tr w:rsidR="00256719">
        <w:tc>
          <w:tcPr>
            <w:tcW w:w="665" w:type="dxa"/>
            <w:vMerge w:val="restart"/>
            <w:vAlign w:val="center"/>
          </w:tcPr>
          <w:p w:rsidR="00256719" w:rsidRDefault="00323411" w:rsidP="00323411">
            <w:pPr>
              <w:adjustRightInd w:val="0"/>
              <w:snapToGrid w:val="0"/>
              <w:spacing w:line="300" w:lineRule="auto"/>
              <w:jc w:val="center"/>
              <w:rPr>
                <w:rFonts w:ascii="宋体" w:hAnsi="宋体"/>
              </w:rPr>
            </w:pPr>
            <w:r>
              <w:rPr>
                <w:rFonts w:ascii="宋体" w:hAnsi="宋体" w:hint="eastAsia"/>
                <w:bCs/>
              </w:rPr>
              <w:t>第十七章  经济全球化条件下的中国对外开放</w:t>
            </w:r>
          </w:p>
        </w:tc>
        <w:tc>
          <w:tcPr>
            <w:tcW w:w="852" w:type="dxa"/>
          </w:tcPr>
          <w:p w:rsidR="00256719" w:rsidRDefault="00323411" w:rsidP="00323411">
            <w:pPr>
              <w:adjustRightInd w:val="0"/>
              <w:snapToGrid w:val="0"/>
              <w:spacing w:line="300" w:lineRule="auto"/>
              <w:rPr>
                <w:rFonts w:ascii="宋体" w:hAnsi="宋体"/>
              </w:rPr>
            </w:pPr>
            <w:r>
              <w:rPr>
                <w:rFonts w:ascii="宋体" w:hAnsi="宋体" w:hint="eastAsia"/>
              </w:rPr>
              <w:t>1.对外开放是中国的基本国策</w:t>
            </w:r>
          </w:p>
        </w:tc>
        <w:tc>
          <w:tcPr>
            <w:tcW w:w="5226" w:type="dxa"/>
            <w:vMerge w:val="restart"/>
          </w:tcPr>
          <w:p w:rsidR="00256719" w:rsidRDefault="00323411" w:rsidP="00323411">
            <w:pPr>
              <w:spacing w:line="300" w:lineRule="auto"/>
              <w:rPr>
                <w:rFonts w:ascii="宋体" w:hAnsi="宋体"/>
              </w:rPr>
            </w:pPr>
            <w:r>
              <w:rPr>
                <w:rFonts w:ascii="宋体" w:hAnsi="宋体" w:hint="eastAsia"/>
              </w:rPr>
              <w:t>1.</w:t>
            </w:r>
            <w:r>
              <w:rPr>
                <w:rFonts w:ascii="宋体" w:hAnsi="宋体"/>
              </w:rPr>
              <w:t xml:space="preserve"> 习近平关于总体国家安全观论述摘编</w:t>
            </w:r>
            <w:r>
              <w:rPr>
                <w:rFonts w:ascii="宋体" w:hAnsi="宋体" w:hint="eastAsia"/>
              </w:rPr>
              <w:t>，</w:t>
            </w:r>
            <w:hyperlink r:id="rId17" w:tgtFrame="_blank" w:tooltip="中央文献出版社" w:history="1">
              <w:r>
                <w:rPr>
                  <w:rFonts w:ascii="宋体" w:hAnsi="宋体"/>
                </w:rPr>
                <w:t>中央文献出版社</w:t>
              </w:r>
            </w:hyperlink>
            <w:r>
              <w:rPr>
                <w:rFonts w:ascii="宋体" w:hAnsi="宋体" w:hint="eastAsia"/>
              </w:rPr>
              <w:t>，2018</w:t>
            </w:r>
          </w:p>
          <w:p w:rsidR="00256719" w:rsidRDefault="00256719" w:rsidP="00323411">
            <w:pPr>
              <w:widowControl/>
              <w:spacing w:line="300" w:lineRule="auto"/>
              <w:jc w:val="left"/>
              <w:rPr>
                <w:rFonts w:ascii="宋体" w:hAnsi="宋体"/>
              </w:rPr>
            </w:pPr>
          </w:p>
          <w:p w:rsidR="00256719" w:rsidRDefault="00323411" w:rsidP="00323411">
            <w:pPr>
              <w:spacing w:line="300" w:lineRule="auto"/>
              <w:rPr>
                <w:rFonts w:ascii="宋体" w:hAnsi="宋体"/>
              </w:rPr>
            </w:pPr>
            <w:r>
              <w:rPr>
                <w:rFonts w:ascii="宋体" w:hAnsi="宋体" w:hint="eastAsia"/>
              </w:rPr>
              <w:t>2.《</w:t>
            </w:r>
            <w:r>
              <w:rPr>
                <w:rFonts w:ascii="宋体" w:hAnsi="宋体"/>
              </w:rPr>
              <w:t>习近平“一带一路”国际合作高峰论坛重要讲话</w:t>
            </w:r>
            <w:r>
              <w:rPr>
                <w:rFonts w:ascii="宋体" w:hAnsi="宋体" w:hint="eastAsia"/>
              </w:rPr>
              <w:t>》，</w:t>
            </w:r>
            <w:hyperlink r:id="rId18" w:tgtFrame="_blank" w:tooltip="外文出版社" w:history="1">
              <w:r>
                <w:rPr>
                  <w:rFonts w:ascii="宋体" w:hAnsi="宋体"/>
                </w:rPr>
                <w:t>外文出版社</w:t>
              </w:r>
            </w:hyperlink>
            <w:r>
              <w:rPr>
                <w:rFonts w:ascii="宋体" w:hAnsi="宋体" w:hint="eastAsia"/>
              </w:rPr>
              <w:t>，2018</w:t>
            </w:r>
          </w:p>
          <w:p w:rsidR="00256719" w:rsidRDefault="00256719" w:rsidP="00323411">
            <w:pPr>
              <w:spacing w:line="300" w:lineRule="auto"/>
              <w:rPr>
                <w:rFonts w:ascii="宋体" w:hAnsi="宋体"/>
              </w:rPr>
            </w:pPr>
          </w:p>
          <w:p w:rsidR="00256719" w:rsidRDefault="00256719" w:rsidP="00323411">
            <w:pPr>
              <w:spacing w:line="300" w:lineRule="auto"/>
              <w:rPr>
                <w:rFonts w:ascii="宋体" w:hAnsi="宋体"/>
              </w:rPr>
            </w:pPr>
          </w:p>
          <w:p w:rsidR="00256719" w:rsidRDefault="00323411" w:rsidP="00323411">
            <w:pPr>
              <w:adjustRightInd w:val="0"/>
              <w:snapToGrid w:val="0"/>
              <w:spacing w:line="300" w:lineRule="auto"/>
              <w:rPr>
                <w:rFonts w:ascii="宋体" w:hAnsi="宋体"/>
              </w:rPr>
            </w:pPr>
            <w:r>
              <w:rPr>
                <w:rFonts w:ascii="Helvetica" w:hAnsi="Helvetica" w:cs="Helvetica"/>
                <w:noProof/>
              </w:rPr>
              <w:drawing>
                <wp:inline distT="0" distB="0" distL="0" distR="0">
                  <wp:extent cx="3181350" cy="1877695"/>
                  <wp:effectExtent l="0" t="0" r="0" b="190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214155" cy="1897611"/>
                          </a:xfrm>
                          <a:prstGeom prst="rect">
                            <a:avLst/>
                          </a:prstGeom>
                          <a:noFill/>
                          <a:ln>
                            <a:noFill/>
                          </a:ln>
                        </pic:spPr>
                      </pic:pic>
                    </a:graphicData>
                  </a:graphic>
                </wp:inline>
              </w:drawing>
            </w:r>
          </w:p>
        </w:tc>
        <w:tc>
          <w:tcPr>
            <w:tcW w:w="2221" w:type="dxa"/>
            <w:vMerge w:val="restart"/>
          </w:tcPr>
          <w:p w:rsidR="00256719" w:rsidRDefault="00323411" w:rsidP="00323411">
            <w:pPr>
              <w:spacing w:line="300" w:lineRule="auto"/>
              <w:rPr>
                <w:rFonts w:ascii="宋体" w:hAnsi="宋体"/>
              </w:rPr>
            </w:pPr>
            <w:r>
              <w:rPr>
                <w:rFonts w:ascii="宋体" w:hAnsi="宋体" w:hint="eastAsia"/>
              </w:rPr>
              <w:t>1.</w:t>
            </w:r>
            <w:r>
              <w:rPr>
                <w:rFonts w:ascii="宋体" w:hAnsi="宋体" w:hint="eastAsia"/>
              </w:rPr>
              <w:tab/>
              <w:t>中国“一带一路”经济建设，“走出去”战略的主要内容？</w:t>
            </w:r>
          </w:p>
          <w:p w:rsidR="00256719" w:rsidRDefault="00323411" w:rsidP="00323411">
            <w:pPr>
              <w:spacing w:line="300" w:lineRule="auto"/>
              <w:rPr>
                <w:rFonts w:ascii="宋体" w:hAnsi="宋体"/>
              </w:rPr>
            </w:pPr>
            <w:r>
              <w:rPr>
                <w:rFonts w:ascii="宋体" w:hAnsi="宋体" w:hint="eastAsia"/>
              </w:rPr>
              <w:t>2.</w:t>
            </w:r>
            <w:r>
              <w:rPr>
                <w:rFonts w:ascii="宋体" w:hAnsi="宋体" w:hint="eastAsia"/>
              </w:rPr>
              <w:tab/>
              <w:t>中国对外开放的主要经验？</w:t>
            </w:r>
          </w:p>
        </w:tc>
      </w:tr>
      <w:tr w:rsidR="00256719">
        <w:tc>
          <w:tcPr>
            <w:tcW w:w="665" w:type="dxa"/>
            <w:vMerge/>
          </w:tcPr>
          <w:p w:rsidR="00256719" w:rsidRDefault="00256719" w:rsidP="00323411">
            <w:pPr>
              <w:adjustRightInd w:val="0"/>
              <w:snapToGrid w:val="0"/>
              <w:spacing w:line="300" w:lineRule="auto"/>
              <w:jc w:val="center"/>
              <w:rPr>
                <w:rFonts w:ascii="宋体" w:hAnsi="宋体"/>
              </w:rPr>
            </w:pPr>
          </w:p>
        </w:tc>
        <w:tc>
          <w:tcPr>
            <w:tcW w:w="852" w:type="dxa"/>
          </w:tcPr>
          <w:p w:rsidR="00256719" w:rsidRDefault="00323411" w:rsidP="00323411">
            <w:pPr>
              <w:adjustRightInd w:val="0"/>
              <w:snapToGrid w:val="0"/>
              <w:spacing w:line="300" w:lineRule="auto"/>
              <w:rPr>
                <w:rFonts w:ascii="宋体" w:hAnsi="宋体"/>
              </w:rPr>
            </w:pPr>
            <w:r>
              <w:rPr>
                <w:rFonts w:ascii="宋体" w:hAnsi="宋体" w:hint="eastAsia"/>
              </w:rPr>
              <w:t>2.经济领域对外开放的主要内容</w:t>
            </w:r>
          </w:p>
        </w:tc>
        <w:tc>
          <w:tcPr>
            <w:tcW w:w="5226" w:type="dxa"/>
            <w:vMerge/>
          </w:tcPr>
          <w:p w:rsidR="00256719" w:rsidRDefault="00256719" w:rsidP="00323411">
            <w:pPr>
              <w:adjustRightInd w:val="0"/>
              <w:snapToGrid w:val="0"/>
              <w:spacing w:line="300" w:lineRule="auto"/>
              <w:rPr>
                <w:rFonts w:ascii="宋体" w:hAnsi="宋体"/>
              </w:rPr>
            </w:pPr>
          </w:p>
        </w:tc>
        <w:tc>
          <w:tcPr>
            <w:tcW w:w="2221" w:type="dxa"/>
            <w:vMerge/>
          </w:tcPr>
          <w:p w:rsidR="00256719" w:rsidRDefault="00256719" w:rsidP="00323411">
            <w:pPr>
              <w:adjustRightInd w:val="0"/>
              <w:snapToGrid w:val="0"/>
              <w:spacing w:line="300" w:lineRule="auto"/>
              <w:rPr>
                <w:rFonts w:ascii="宋体" w:hAnsi="宋体"/>
              </w:rPr>
            </w:pPr>
          </w:p>
        </w:tc>
      </w:tr>
      <w:tr w:rsidR="00256719">
        <w:tc>
          <w:tcPr>
            <w:tcW w:w="665" w:type="dxa"/>
            <w:vMerge/>
            <w:vAlign w:val="center"/>
          </w:tcPr>
          <w:p w:rsidR="00256719" w:rsidRDefault="00256719" w:rsidP="00323411">
            <w:pPr>
              <w:adjustRightInd w:val="0"/>
              <w:snapToGrid w:val="0"/>
              <w:spacing w:line="300" w:lineRule="auto"/>
              <w:jc w:val="center"/>
              <w:rPr>
                <w:rFonts w:ascii="宋体" w:hAnsi="宋体"/>
                <w:bCs/>
              </w:rPr>
            </w:pPr>
          </w:p>
        </w:tc>
        <w:tc>
          <w:tcPr>
            <w:tcW w:w="852" w:type="dxa"/>
          </w:tcPr>
          <w:p w:rsidR="00256719" w:rsidRDefault="00323411" w:rsidP="00323411">
            <w:pPr>
              <w:adjustRightInd w:val="0"/>
              <w:snapToGrid w:val="0"/>
              <w:spacing w:line="300" w:lineRule="auto"/>
              <w:rPr>
                <w:rFonts w:ascii="宋体" w:hAnsi="宋体"/>
              </w:rPr>
            </w:pPr>
            <w:r>
              <w:rPr>
                <w:rFonts w:ascii="宋体" w:hAnsi="宋体" w:hint="eastAsia"/>
              </w:rPr>
              <w:t>3.中国对外经济关系和</w:t>
            </w:r>
            <w:r>
              <w:rPr>
                <w:rFonts w:ascii="宋体" w:hAnsi="宋体" w:hint="eastAsia"/>
              </w:rPr>
              <w:lastRenderedPageBreak/>
              <w:t>国家经济安全</w:t>
            </w:r>
          </w:p>
        </w:tc>
        <w:tc>
          <w:tcPr>
            <w:tcW w:w="5226" w:type="dxa"/>
            <w:vMerge/>
          </w:tcPr>
          <w:p w:rsidR="00256719" w:rsidRDefault="00256719" w:rsidP="00323411">
            <w:pPr>
              <w:adjustRightInd w:val="0"/>
              <w:snapToGrid w:val="0"/>
              <w:spacing w:line="300" w:lineRule="auto"/>
              <w:rPr>
                <w:rFonts w:ascii="宋体" w:hAnsi="宋体"/>
              </w:rPr>
            </w:pPr>
          </w:p>
        </w:tc>
        <w:tc>
          <w:tcPr>
            <w:tcW w:w="2221" w:type="dxa"/>
            <w:vMerge/>
          </w:tcPr>
          <w:p w:rsidR="00256719" w:rsidRDefault="00256719" w:rsidP="00323411">
            <w:pPr>
              <w:adjustRightInd w:val="0"/>
              <w:snapToGrid w:val="0"/>
              <w:spacing w:line="300" w:lineRule="auto"/>
              <w:rPr>
                <w:rFonts w:ascii="宋体" w:hAnsi="宋体"/>
              </w:rPr>
            </w:pPr>
          </w:p>
        </w:tc>
      </w:tr>
    </w:tbl>
    <w:tbl>
      <w:tblPr>
        <w:tblpPr w:leftFromText="180" w:rightFromText="180" w:vertAnchor="text" w:tblpX="-5" w:tblpY="1"/>
        <w:tblW w:w="8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5"/>
        <w:gridCol w:w="6302"/>
      </w:tblGrid>
      <w:tr w:rsidR="00256719">
        <w:trPr>
          <w:trHeight w:val="486"/>
        </w:trPr>
        <w:tc>
          <w:tcPr>
            <w:tcW w:w="2675" w:type="dxa"/>
            <w:vAlign w:val="center"/>
          </w:tcPr>
          <w:p w:rsidR="00256719" w:rsidRDefault="00323411" w:rsidP="00323411">
            <w:pPr>
              <w:snapToGrid w:val="0"/>
              <w:spacing w:line="300" w:lineRule="auto"/>
              <w:jc w:val="center"/>
              <w:rPr>
                <w:rFonts w:ascii="宋体" w:hAnsi="宋体"/>
                <w:b/>
              </w:rPr>
            </w:pPr>
            <w:r>
              <w:rPr>
                <w:rFonts w:ascii="宋体" w:hAnsi="宋体" w:hint="eastAsia"/>
                <w:b/>
              </w:rPr>
              <w:lastRenderedPageBreak/>
              <w:t>课时总计：72学时</w:t>
            </w:r>
          </w:p>
        </w:tc>
        <w:tc>
          <w:tcPr>
            <w:tcW w:w="6302" w:type="dxa"/>
            <w:vAlign w:val="center"/>
          </w:tcPr>
          <w:p w:rsidR="00256719" w:rsidRDefault="00323411" w:rsidP="00323411">
            <w:pPr>
              <w:snapToGrid w:val="0"/>
              <w:spacing w:line="300" w:lineRule="auto"/>
              <w:jc w:val="center"/>
              <w:rPr>
                <w:rFonts w:ascii="宋体" w:hAnsi="宋体"/>
                <w:b/>
              </w:rPr>
            </w:pPr>
            <w:r>
              <w:rPr>
                <w:rFonts w:ascii="宋体" w:hAnsi="宋体" w:hint="eastAsia"/>
                <w:b/>
              </w:rPr>
              <w:t>64（课程教授</w:t>
            </w:r>
            <w:r>
              <w:rPr>
                <w:rFonts w:ascii="宋体" w:hAnsi="宋体"/>
                <w:b/>
              </w:rPr>
              <w:t>）</w:t>
            </w:r>
            <w:r>
              <w:rPr>
                <w:rFonts w:ascii="宋体" w:hAnsi="宋体" w:hint="eastAsia"/>
                <w:b/>
              </w:rPr>
              <w:t>+8（课程复习）</w:t>
            </w:r>
          </w:p>
        </w:tc>
      </w:tr>
    </w:tbl>
    <w:p w:rsidR="00256719" w:rsidRDefault="00256719" w:rsidP="00323411">
      <w:pPr>
        <w:adjustRightInd w:val="0"/>
        <w:snapToGrid w:val="0"/>
        <w:spacing w:line="300" w:lineRule="auto"/>
        <w:ind w:firstLine="480"/>
        <w:rPr>
          <w:rFonts w:ascii="宋体" w:hAnsi="宋体"/>
        </w:rPr>
      </w:pPr>
    </w:p>
    <w:p w:rsidR="00256719" w:rsidRDefault="00256719" w:rsidP="00323411">
      <w:pPr>
        <w:adjustRightInd w:val="0"/>
        <w:snapToGrid w:val="0"/>
        <w:spacing w:line="300" w:lineRule="auto"/>
        <w:ind w:firstLine="480"/>
        <w:rPr>
          <w:rFonts w:ascii="宋体" w:hAnsi="宋体"/>
        </w:rPr>
      </w:pPr>
    </w:p>
    <w:p w:rsidR="00256719" w:rsidRDefault="00256719" w:rsidP="00323411">
      <w:pPr>
        <w:snapToGrid w:val="0"/>
        <w:spacing w:line="300" w:lineRule="auto"/>
        <w:rPr>
          <w:rFonts w:ascii="宋体" w:hAnsi="宋体"/>
        </w:rPr>
      </w:pPr>
    </w:p>
    <w:p w:rsidR="00256719" w:rsidRDefault="00323411" w:rsidP="00323411">
      <w:pPr>
        <w:tabs>
          <w:tab w:val="left" w:pos="3060"/>
        </w:tabs>
        <w:snapToGrid w:val="0"/>
        <w:spacing w:line="300" w:lineRule="auto"/>
        <w:ind w:firstLineChars="200" w:firstLine="482"/>
        <w:rPr>
          <w:rFonts w:ascii="宋体" w:hAnsi="宋体"/>
          <w:b/>
        </w:rPr>
      </w:pPr>
      <w:r>
        <w:rPr>
          <w:rFonts w:ascii="宋体" w:hAnsi="宋体" w:hint="eastAsia"/>
          <w:b/>
        </w:rPr>
        <w:t>（三）课程要求</w:t>
      </w:r>
    </w:p>
    <w:p w:rsidR="00256719" w:rsidRDefault="00323411" w:rsidP="00323411">
      <w:pPr>
        <w:adjustRightInd w:val="0"/>
        <w:snapToGrid w:val="0"/>
        <w:spacing w:line="300" w:lineRule="auto"/>
        <w:ind w:firstLineChars="200" w:firstLine="480"/>
        <w:rPr>
          <w:rFonts w:ascii="宋体" w:hAnsi="宋体"/>
        </w:rPr>
      </w:pPr>
      <w:r>
        <w:rPr>
          <w:rFonts w:ascii="宋体" w:hAnsi="宋体" w:hint="eastAsia"/>
        </w:rPr>
        <w:t>1.文献与参考书阅读作业：课堂进行随机抽查回答与提前指定汇报结合方式。</w:t>
      </w:r>
    </w:p>
    <w:p w:rsidR="00256719" w:rsidRDefault="00323411" w:rsidP="00323411">
      <w:pPr>
        <w:adjustRightInd w:val="0"/>
        <w:snapToGrid w:val="0"/>
        <w:spacing w:line="300" w:lineRule="auto"/>
        <w:ind w:firstLineChars="200" w:firstLine="480"/>
        <w:rPr>
          <w:rFonts w:ascii="宋体" w:hAnsi="宋体"/>
        </w:rPr>
      </w:pPr>
      <w:r>
        <w:rPr>
          <w:rFonts w:ascii="宋体" w:hAnsi="宋体" w:hint="eastAsia"/>
        </w:rPr>
        <w:t>2.平时课后作业：按时规定的时间交与助教进行批改，隔一周上课时间助教与授课教师进行评讲。</w:t>
      </w:r>
    </w:p>
    <w:p w:rsidR="00256719" w:rsidRDefault="00323411" w:rsidP="00323411">
      <w:pPr>
        <w:adjustRightInd w:val="0"/>
        <w:snapToGrid w:val="0"/>
        <w:spacing w:line="300" w:lineRule="auto"/>
        <w:ind w:firstLineChars="200" w:firstLine="480"/>
        <w:rPr>
          <w:rFonts w:ascii="宋体" w:hAnsi="宋体"/>
        </w:rPr>
      </w:pPr>
      <w:r>
        <w:rPr>
          <w:rFonts w:ascii="宋体" w:hAnsi="宋体" w:hint="eastAsia"/>
        </w:rPr>
        <w:t xml:space="preserve">3.期末考试：闭卷。 </w:t>
      </w:r>
    </w:p>
    <w:p w:rsidR="00256719" w:rsidRDefault="00256719" w:rsidP="00323411">
      <w:pPr>
        <w:adjustRightInd w:val="0"/>
        <w:snapToGrid w:val="0"/>
        <w:spacing w:line="300" w:lineRule="auto"/>
        <w:rPr>
          <w:rFonts w:ascii="宋体" w:hAnsi="宋体"/>
          <w:b/>
          <w:szCs w:val="21"/>
        </w:rPr>
      </w:pPr>
    </w:p>
    <w:p w:rsidR="00256719" w:rsidRDefault="00323411" w:rsidP="00323411">
      <w:pPr>
        <w:adjustRightInd w:val="0"/>
        <w:snapToGrid w:val="0"/>
        <w:spacing w:line="300" w:lineRule="auto"/>
        <w:ind w:firstLineChars="200" w:firstLine="482"/>
        <w:rPr>
          <w:rFonts w:ascii="宋体" w:hAnsi="宋体"/>
          <w:b/>
        </w:rPr>
      </w:pPr>
      <w:r>
        <w:rPr>
          <w:rFonts w:ascii="宋体" w:hAnsi="宋体" w:hint="eastAsia"/>
          <w:b/>
        </w:rPr>
        <w:t>（四）教学安排</w:t>
      </w:r>
    </w:p>
    <w:tbl>
      <w:tblPr>
        <w:tblpPr w:leftFromText="180" w:rightFromText="180" w:vertAnchor="text" w:horzAnchor="page" w:tblpX="727" w:tblpY="410"/>
        <w:tblOverlap w:val="never"/>
        <w:tblW w:w="10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11"/>
        <w:gridCol w:w="1648"/>
        <w:gridCol w:w="3602"/>
        <w:gridCol w:w="3307"/>
      </w:tblGrid>
      <w:tr w:rsidR="00256719">
        <w:trPr>
          <w:trHeight w:val="479"/>
        </w:trPr>
        <w:tc>
          <w:tcPr>
            <w:tcW w:w="625" w:type="dxa"/>
            <w:vAlign w:val="center"/>
          </w:tcPr>
          <w:p w:rsidR="00256719" w:rsidRDefault="00323411" w:rsidP="00323411">
            <w:pPr>
              <w:adjustRightInd w:val="0"/>
              <w:snapToGrid w:val="0"/>
              <w:spacing w:line="300" w:lineRule="auto"/>
              <w:jc w:val="center"/>
              <w:rPr>
                <w:rFonts w:ascii="宋体" w:hAnsi="宋体"/>
                <w:b/>
                <w:sz w:val="18"/>
                <w:szCs w:val="18"/>
              </w:rPr>
            </w:pPr>
            <w:r>
              <w:rPr>
                <w:rFonts w:ascii="宋体" w:hAnsi="宋体" w:hint="eastAsia"/>
                <w:b/>
                <w:sz w:val="18"/>
                <w:szCs w:val="18"/>
              </w:rPr>
              <w:t>课程</w:t>
            </w:r>
          </w:p>
        </w:tc>
        <w:tc>
          <w:tcPr>
            <w:tcW w:w="1011" w:type="dxa"/>
            <w:vAlign w:val="center"/>
          </w:tcPr>
          <w:p w:rsidR="00256719" w:rsidRDefault="00323411" w:rsidP="00323411">
            <w:pPr>
              <w:adjustRightInd w:val="0"/>
              <w:snapToGrid w:val="0"/>
              <w:spacing w:line="300" w:lineRule="auto"/>
              <w:jc w:val="center"/>
              <w:rPr>
                <w:rFonts w:ascii="宋体" w:hAnsi="宋体"/>
                <w:b/>
                <w:sz w:val="18"/>
                <w:szCs w:val="18"/>
              </w:rPr>
            </w:pPr>
            <w:r>
              <w:rPr>
                <w:rFonts w:ascii="宋体" w:hAnsi="宋体" w:hint="eastAsia"/>
                <w:b/>
                <w:sz w:val="18"/>
                <w:szCs w:val="18"/>
              </w:rPr>
              <w:t>讲授内容</w:t>
            </w:r>
          </w:p>
        </w:tc>
        <w:tc>
          <w:tcPr>
            <w:tcW w:w="1648" w:type="dxa"/>
            <w:vAlign w:val="center"/>
          </w:tcPr>
          <w:p w:rsidR="00256719" w:rsidRDefault="00323411" w:rsidP="00323411">
            <w:pPr>
              <w:adjustRightInd w:val="0"/>
              <w:snapToGrid w:val="0"/>
              <w:spacing w:line="300" w:lineRule="auto"/>
              <w:jc w:val="center"/>
              <w:rPr>
                <w:rFonts w:ascii="宋体" w:hAnsi="宋体"/>
                <w:b/>
                <w:sz w:val="18"/>
                <w:szCs w:val="18"/>
              </w:rPr>
            </w:pPr>
            <w:r>
              <w:rPr>
                <w:rFonts w:ascii="宋体" w:hAnsi="宋体" w:hint="eastAsia"/>
                <w:b/>
                <w:sz w:val="18"/>
                <w:szCs w:val="18"/>
              </w:rPr>
              <w:t>主要教学方法</w:t>
            </w:r>
          </w:p>
        </w:tc>
        <w:tc>
          <w:tcPr>
            <w:tcW w:w="3602" w:type="dxa"/>
            <w:vAlign w:val="center"/>
          </w:tcPr>
          <w:p w:rsidR="00256719" w:rsidRDefault="00323411" w:rsidP="00323411">
            <w:pPr>
              <w:adjustRightInd w:val="0"/>
              <w:snapToGrid w:val="0"/>
              <w:spacing w:line="300" w:lineRule="auto"/>
              <w:jc w:val="center"/>
              <w:rPr>
                <w:rFonts w:ascii="宋体" w:hAnsi="宋体"/>
                <w:b/>
                <w:sz w:val="18"/>
                <w:szCs w:val="18"/>
              </w:rPr>
            </w:pPr>
            <w:r>
              <w:rPr>
                <w:rFonts w:ascii="宋体" w:hAnsi="宋体" w:hint="eastAsia"/>
                <w:b/>
                <w:sz w:val="18"/>
                <w:szCs w:val="18"/>
              </w:rPr>
              <w:t>作业/测验</w:t>
            </w:r>
          </w:p>
        </w:tc>
        <w:tc>
          <w:tcPr>
            <w:tcW w:w="3307" w:type="dxa"/>
            <w:vAlign w:val="center"/>
          </w:tcPr>
          <w:p w:rsidR="00256719" w:rsidRDefault="00323411" w:rsidP="00323411">
            <w:pPr>
              <w:adjustRightInd w:val="0"/>
              <w:snapToGrid w:val="0"/>
              <w:spacing w:line="300" w:lineRule="auto"/>
              <w:jc w:val="center"/>
              <w:rPr>
                <w:rFonts w:ascii="宋体" w:hAnsi="宋体"/>
                <w:b/>
                <w:sz w:val="18"/>
                <w:szCs w:val="18"/>
              </w:rPr>
            </w:pPr>
            <w:r>
              <w:rPr>
                <w:rFonts w:ascii="宋体" w:hAnsi="宋体" w:hint="eastAsia"/>
                <w:b/>
                <w:sz w:val="18"/>
                <w:szCs w:val="18"/>
              </w:rPr>
              <w:t>辅助学习材料</w:t>
            </w:r>
          </w:p>
        </w:tc>
      </w:tr>
      <w:tr w:rsidR="00256719">
        <w:trPr>
          <w:trHeight w:val="1634"/>
        </w:trPr>
        <w:tc>
          <w:tcPr>
            <w:tcW w:w="625" w:type="dxa"/>
            <w:vAlign w:val="center"/>
          </w:tcPr>
          <w:p w:rsidR="00256719" w:rsidRDefault="00323411" w:rsidP="00323411">
            <w:pPr>
              <w:adjustRightInd w:val="0"/>
              <w:snapToGrid w:val="0"/>
              <w:spacing w:line="300" w:lineRule="auto"/>
              <w:jc w:val="center"/>
              <w:rPr>
                <w:rFonts w:ascii="宋体" w:hAnsi="宋体"/>
                <w:sz w:val="18"/>
                <w:szCs w:val="18"/>
              </w:rPr>
            </w:pPr>
            <w:r>
              <w:rPr>
                <w:rFonts w:ascii="宋体" w:hAnsi="宋体" w:hint="eastAsia"/>
                <w:sz w:val="18"/>
                <w:szCs w:val="18"/>
              </w:rPr>
              <w:t>1-2</w:t>
            </w:r>
          </w:p>
          <w:p w:rsidR="00256719" w:rsidRDefault="00256719" w:rsidP="00323411">
            <w:pPr>
              <w:spacing w:line="300" w:lineRule="auto"/>
              <w:jc w:val="center"/>
              <w:rPr>
                <w:rFonts w:ascii="宋体" w:hAnsi="宋体"/>
                <w:sz w:val="18"/>
                <w:szCs w:val="18"/>
              </w:rPr>
            </w:pPr>
          </w:p>
        </w:tc>
        <w:tc>
          <w:tcPr>
            <w:tcW w:w="1011" w:type="dxa"/>
            <w:vAlign w:val="center"/>
          </w:tcPr>
          <w:p w:rsidR="00256719" w:rsidRDefault="00323411" w:rsidP="00323411">
            <w:pPr>
              <w:adjustRightInd w:val="0"/>
              <w:snapToGrid w:val="0"/>
              <w:spacing w:line="300" w:lineRule="auto"/>
              <w:jc w:val="both"/>
              <w:rPr>
                <w:rFonts w:ascii="宋体" w:hAnsi="宋体"/>
                <w:sz w:val="18"/>
                <w:szCs w:val="18"/>
              </w:rPr>
            </w:pPr>
            <w:r>
              <w:rPr>
                <w:rFonts w:ascii="宋体" w:hAnsi="宋体" w:hint="eastAsia"/>
                <w:sz w:val="18"/>
                <w:szCs w:val="18"/>
              </w:rPr>
              <w:t>导论</w:t>
            </w:r>
          </w:p>
        </w:tc>
        <w:tc>
          <w:tcPr>
            <w:tcW w:w="1648" w:type="dxa"/>
            <w:vAlign w:val="center"/>
          </w:tcPr>
          <w:p w:rsidR="00256719" w:rsidRDefault="00323411" w:rsidP="00323411">
            <w:pPr>
              <w:adjustRightInd w:val="0"/>
              <w:snapToGrid w:val="0"/>
              <w:spacing w:line="300" w:lineRule="auto"/>
              <w:jc w:val="both"/>
              <w:rPr>
                <w:rFonts w:ascii="宋体" w:hAnsi="宋体"/>
                <w:b/>
                <w:sz w:val="18"/>
                <w:szCs w:val="18"/>
              </w:rPr>
            </w:pPr>
            <w:r>
              <w:rPr>
                <w:rFonts w:ascii="宋体" w:hAnsi="宋体" w:hint="eastAsia"/>
                <w:b/>
                <w:sz w:val="18"/>
                <w:szCs w:val="18"/>
              </w:rPr>
              <w:t>学说史回顾、讲授、课堂提问与讨论等</w:t>
            </w:r>
          </w:p>
          <w:p w:rsidR="00256719" w:rsidRDefault="00256719" w:rsidP="00323411">
            <w:pPr>
              <w:adjustRightInd w:val="0"/>
              <w:snapToGrid w:val="0"/>
              <w:spacing w:line="300" w:lineRule="auto"/>
              <w:jc w:val="both"/>
              <w:rPr>
                <w:rFonts w:ascii="宋体" w:hAnsi="宋体"/>
                <w:sz w:val="18"/>
                <w:szCs w:val="18"/>
              </w:rPr>
            </w:pPr>
          </w:p>
        </w:tc>
        <w:tc>
          <w:tcPr>
            <w:tcW w:w="3602" w:type="dxa"/>
            <w:vAlign w:val="center"/>
          </w:tcPr>
          <w:p w:rsidR="00256719" w:rsidRDefault="00323411" w:rsidP="00323411">
            <w:pPr>
              <w:adjustRightInd w:val="0"/>
              <w:snapToGrid w:val="0"/>
              <w:spacing w:line="300" w:lineRule="auto"/>
              <w:jc w:val="both"/>
              <w:rPr>
                <w:rFonts w:ascii="宋体" w:hAnsi="宋体"/>
                <w:sz w:val="18"/>
                <w:szCs w:val="18"/>
              </w:rPr>
            </w:pPr>
            <w:r>
              <w:rPr>
                <w:rFonts w:ascii="宋体" w:hAnsi="宋体" w:hint="eastAsia"/>
                <w:sz w:val="18"/>
                <w:szCs w:val="18"/>
              </w:rPr>
              <w:t>马克思主义政治经济学的产生与发展；政治经济学的研究对象、任务，方法；生产力、生产关系；经济基础、上层建筑。</w:t>
            </w:r>
          </w:p>
        </w:tc>
        <w:tc>
          <w:tcPr>
            <w:tcW w:w="3307" w:type="dxa"/>
            <w:vAlign w:val="center"/>
          </w:tcPr>
          <w:p w:rsidR="00256719" w:rsidRDefault="00323411" w:rsidP="00323411">
            <w:pPr>
              <w:adjustRightInd w:val="0"/>
              <w:snapToGrid w:val="0"/>
              <w:spacing w:line="300" w:lineRule="auto"/>
              <w:jc w:val="both"/>
              <w:rPr>
                <w:rFonts w:ascii="宋体" w:hAnsi="宋体"/>
                <w:sz w:val="18"/>
                <w:szCs w:val="18"/>
              </w:rPr>
            </w:pPr>
            <w:r>
              <w:rPr>
                <w:rFonts w:ascii="宋体" w:hAnsi="宋体" w:hint="eastAsia"/>
                <w:sz w:val="18"/>
                <w:szCs w:val="18"/>
              </w:rPr>
              <w:t>1.刘</w:t>
            </w:r>
            <w:proofErr w:type="gramStart"/>
            <w:r>
              <w:rPr>
                <w:rFonts w:ascii="宋体" w:hAnsi="宋体" w:hint="eastAsia"/>
                <w:sz w:val="18"/>
                <w:szCs w:val="18"/>
              </w:rPr>
              <w:t>诗白著</w:t>
            </w:r>
            <w:proofErr w:type="gramEnd"/>
            <w:r>
              <w:rPr>
                <w:rFonts w:ascii="宋体" w:hAnsi="宋体" w:hint="eastAsia"/>
                <w:sz w:val="18"/>
                <w:szCs w:val="18"/>
              </w:rPr>
              <w:t>.《政治经济学》，西南财经大学出版社, 2018</w:t>
            </w:r>
          </w:p>
          <w:p w:rsidR="00256719" w:rsidRDefault="00323411" w:rsidP="00323411">
            <w:pPr>
              <w:adjustRightInd w:val="0"/>
              <w:snapToGrid w:val="0"/>
              <w:spacing w:line="300" w:lineRule="auto"/>
              <w:jc w:val="both"/>
              <w:rPr>
                <w:rFonts w:ascii="宋体" w:hAnsi="宋体"/>
                <w:sz w:val="18"/>
                <w:szCs w:val="18"/>
              </w:rPr>
            </w:pPr>
            <w:r>
              <w:rPr>
                <w:rFonts w:ascii="宋体" w:hAnsi="宋体" w:hint="eastAsia"/>
                <w:sz w:val="18"/>
                <w:szCs w:val="18"/>
              </w:rPr>
              <w:t>2.马克思.《资本论》，人民出版社，1995.</w:t>
            </w:r>
          </w:p>
        </w:tc>
      </w:tr>
      <w:tr w:rsidR="00256719">
        <w:trPr>
          <w:trHeight w:val="1634"/>
        </w:trPr>
        <w:tc>
          <w:tcPr>
            <w:tcW w:w="625" w:type="dxa"/>
            <w:vAlign w:val="center"/>
          </w:tcPr>
          <w:p w:rsidR="00256719" w:rsidRDefault="00323411" w:rsidP="00323411">
            <w:pPr>
              <w:adjustRightInd w:val="0"/>
              <w:snapToGrid w:val="0"/>
              <w:spacing w:line="300" w:lineRule="auto"/>
              <w:jc w:val="center"/>
              <w:rPr>
                <w:rFonts w:ascii="宋体" w:hAnsi="宋体"/>
                <w:sz w:val="18"/>
                <w:szCs w:val="18"/>
              </w:rPr>
            </w:pPr>
            <w:r>
              <w:rPr>
                <w:rFonts w:ascii="宋体" w:hAnsi="宋体" w:hint="eastAsia"/>
                <w:sz w:val="18"/>
                <w:szCs w:val="18"/>
              </w:rPr>
              <w:t>3</w:t>
            </w:r>
          </w:p>
        </w:tc>
        <w:tc>
          <w:tcPr>
            <w:tcW w:w="1011" w:type="dxa"/>
            <w:vAlign w:val="center"/>
          </w:tcPr>
          <w:p w:rsidR="00256719" w:rsidRDefault="00323411" w:rsidP="00323411">
            <w:pPr>
              <w:adjustRightInd w:val="0"/>
              <w:snapToGrid w:val="0"/>
              <w:spacing w:line="300" w:lineRule="auto"/>
              <w:jc w:val="both"/>
              <w:rPr>
                <w:rFonts w:ascii="宋体" w:hAnsi="宋体"/>
                <w:sz w:val="18"/>
                <w:szCs w:val="18"/>
              </w:rPr>
            </w:pPr>
            <w:r>
              <w:rPr>
                <w:rFonts w:ascii="宋体" w:hAnsi="宋体" w:hint="eastAsia"/>
                <w:sz w:val="18"/>
                <w:szCs w:val="18"/>
              </w:rPr>
              <w:t>第一章</w:t>
            </w:r>
          </w:p>
          <w:p w:rsidR="00256719" w:rsidRDefault="00323411" w:rsidP="00323411">
            <w:pPr>
              <w:adjustRightInd w:val="0"/>
              <w:snapToGrid w:val="0"/>
              <w:spacing w:line="300" w:lineRule="auto"/>
              <w:jc w:val="both"/>
              <w:rPr>
                <w:rFonts w:ascii="宋体" w:hAnsi="宋体"/>
                <w:sz w:val="18"/>
                <w:szCs w:val="18"/>
              </w:rPr>
            </w:pPr>
            <w:r>
              <w:rPr>
                <w:rFonts w:ascii="宋体" w:hAnsi="宋体" w:hint="eastAsia"/>
                <w:sz w:val="18"/>
                <w:szCs w:val="18"/>
              </w:rPr>
              <w:t>商品</w:t>
            </w:r>
          </w:p>
        </w:tc>
        <w:tc>
          <w:tcPr>
            <w:tcW w:w="1648" w:type="dxa"/>
            <w:vAlign w:val="center"/>
          </w:tcPr>
          <w:p w:rsidR="00256719" w:rsidRDefault="00323411" w:rsidP="00323411">
            <w:pPr>
              <w:adjustRightInd w:val="0"/>
              <w:snapToGrid w:val="0"/>
              <w:spacing w:line="300" w:lineRule="auto"/>
              <w:jc w:val="both"/>
              <w:rPr>
                <w:rFonts w:ascii="宋体" w:hAnsi="宋体"/>
                <w:sz w:val="18"/>
                <w:szCs w:val="18"/>
              </w:rPr>
            </w:pPr>
            <w:r>
              <w:rPr>
                <w:rFonts w:ascii="宋体" w:hAnsi="宋体" w:hint="eastAsia"/>
                <w:b/>
                <w:sz w:val="18"/>
                <w:szCs w:val="18"/>
              </w:rPr>
              <w:t>讲授、比较分析、案例分析、课堂提问与讨论等</w:t>
            </w:r>
          </w:p>
        </w:tc>
        <w:tc>
          <w:tcPr>
            <w:tcW w:w="3602" w:type="dxa"/>
            <w:vAlign w:val="center"/>
          </w:tcPr>
          <w:p w:rsidR="00256719" w:rsidRDefault="00323411" w:rsidP="00323411">
            <w:pPr>
              <w:adjustRightInd w:val="0"/>
              <w:snapToGrid w:val="0"/>
              <w:spacing w:line="300" w:lineRule="auto"/>
              <w:jc w:val="both"/>
              <w:rPr>
                <w:rFonts w:ascii="宋体" w:hAnsi="宋体"/>
                <w:sz w:val="18"/>
                <w:szCs w:val="18"/>
              </w:rPr>
            </w:pPr>
            <w:r>
              <w:rPr>
                <w:rFonts w:ascii="宋体" w:hAnsi="宋体" w:hint="eastAsia"/>
                <w:sz w:val="18"/>
                <w:szCs w:val="18"/>
              </w:rPr>
              <w:t>劳动价值论的基本内容、商品的定义、价值与使用价值等，比较劳动价值论与效用价值论。</w:t>
            </w:r>
          </w:p>
        </w:tc>
        <w:tc>
          <w:tcPr>
            <w:tcW w:w="3307" w:type="dxa"/>
            <w:vAlign w:val="center"/>
          </w:tcPr>
          <w:p w:rsidR="00256719" w:rsidRDefault="00323411" w:rsidP="00323411">
            <w:pPr>
              <w:numPr>
                <w:ilvl w:val="0"/>
                <w:numId w:val="7"/>
              </w:numPr>
              <w:adjustRightInd w:val="0"/>
              <w:snapToGrid w:val="0"/>
              <w:spacing w:line="300" w:lineRule="auto"/>
              <w:jc w:val="both"/>
              <w:rPr>
                <w:rFonts w:ascii="宋体" w:hAnsi="宋体"/>
                <w:sz w:val="18"/>
                <w:szCs w:val="18"/>
              </w:rPr>
            </w:pPr>
            <w:r>
              <w:rPr>
                <w:rFonts w:ascii="宋体" w:hAnsi="宋体" w:hint="eastAsia"/>
                <w:sz w:val="18"/>
                <w:szCs w:val="18"/>
              </w:rPr>
              <w:t>保罗.斯威齐，《资本主义发展论》，商务印书馆1998年版.</w:t>
            </w:r>
          </w:p>
        </w:tc>
      </w:tr>
      <w:tr w:rsidR="00256719">
        <w:trPr>
          <w:trHeight w:val="1634"/>
        </w:trPr>
        <w:tc>
          <w:tcPr>
            <w:tcW w:w="625" w:type="dxa"/>
            <w:vAlign w:val="center"/>
          </w:tcPr>
          <w:p w:rsidR="00256719" w:rsidRDefault="00323411" w:rsidP="00323411">
            <w:pPr>
              <w:adjustRightInd w:val="0"/>
              <w:snapToGrid w:val="0"/>
              <w:spacing w:line="300" w:lineRule="auto"/>
              <w:jc w:val="center"/>
              <w:rPr>
                <w:rFonts w:ascii="宋体" w:hAnsi="宋体"/>
                <w:sz w:val="18"/>
                <w:szCs w:val="18"/>
              </w:rPr>
            </w:pPr>
            <w:r>
              <w:rPr>
                <w:rFonts w:ascii="宋体" w:hAnsi="宋体" w:hint="eastAsia"/>
                <w:sz w:val="18"/>
                <w:szCs w:val="18"/>
              </w:rPr>
              <w:t>4</w:t>
            </w:r>
          </w:p>
        </w:tc>
        <w:tc>
          <w:tcPr>
            <w:tcW w:w="1011" w:type="dxa"/>
            <w:vAlign w:val="center"/>
          </w:tcPr>
          <w:p w:rsidR="00256719" w:rsidRDefault="00323411" w:rsidP="00323411">
            <w:pPr>
              <w:adjustRightInd w:val="0"/>
              <w:snapToGrid w:val="0"/>
              <w:spacing w:line="300" w:lineRule="auto"/>
              <w:jc w:val="both"/>
              <w:rPr>
                <w:rFonts w:ascii="宋体" w:hAnsi="宋体"/>
                <w:sz w:val="18"/>
                <w:szCs w:val="18"/>
              </w:rPr>
            </w:pPr>
            <w:r>
              <w:rPr>
                <w:rFonts w:ascii="宋体" w:hAnsi="宋体" w:hint="eastAsia"/>
                <w:sz w:val="18"/>
                <w:szCs w:val="18"/>
              </w:rPr>
              <w:t>第二章</w:t>
            </w:r>
          </w:p>
          <w:p w:rsidR="00256719" w:rsidRDefault="00323411" w:rsidP="00323411">
            <w:pPr>
              <w:adjustRightInd w:val="0"/>
              <w:snapToGrid w:val="0"/>
              <w:spacing w:line="300" w:lineRule="auto"/>
              <w:jc w:val="both"/>
              <w:rPr>
                <w:rFonts w:ascii="宋体" w:hAnsi="宋体"/>
                <w:sz w:val="18"/>
                <w:szCs w:val="18"/>
              </w:rPr>
            </w:pPr>
            <w:r>
              <w:rPr>
                <w:rFonts w:ascii="宋体" w:hAnsi="宋体" w:hint="eastAsia"/>
                <w:sz w:val="18"/>
                <w:szCs w:val="18"/>
              </w:rPr>
              <w:t>货币</w:t>
            </w:r>
          </w:p>
        </w:tc>
        <w:tc>
          <w:tcPr>
            <w:tcW w:w="1648" w:type="dxa"/>
            <w:vAlign w:val="center"/>
          </w:tcPr>
          <w:p w:rsidR="00256719" w:rsidRDefault="00323411" w:rsidP="00323411">
            <w:pPr>
              <w:adjustRightInd w:val="0"/>
              <w:snapToGrid w:val="0"/>
              <w:spacing w:line="300" w:lineRule="auto"/>
              <w:jc w:val="both"/>
              <w:rPr>
                <w:rFonts w:ascii="宋体" w:hAnsi="宋体"/>
                <w:sz w:val="18"/>
                <w:szCs w:val="18"/>
              </w:rPr>
            </w:pPr>
            <w:r>
              <w:rPr>
                <w:rFonts w:ascii="宋体" w:hAnsi="宋体" w:hint="eastAsia"/>
                <w:b/>
                <w:sz w:val="18"/>
                <w:szCs w:val="18"/>
              </w:rPr>
              <w:t>讲授、比较分析、案例分析、课堂提问与讨论等</w:t>
            </w:r>
          </w:p>
        </w:tc>
        <w:tc>
          <w:tcPr>
            <w:tcW w:w="3602" w:type="dxa"/>
            <w:vAlign w:val="center"/>
          </w:tcPr>
          <w:p w:rsidR="00256719" w:rsidRDefault="00323411" w:rsidP="00323411">
            <w:pPr>
              <w:adjustRightInd w:val="0"/>
              <w:snapToGrid w:val="0"/>
              <w:spacing w:line="300" w:lineRule="auto"/>
              <w:jc w:val="both"/>
              <w:rPr>
                <w:rFonts w:ascii="宋体" w:hAnsi="宋体"/>
                <w:sz w:val="18"/>
                <w:szCs w:val="18"/>
              </w:rPr>
            </w:pPr>
            <w:r>
              <w:rPr>
                <w:rFonts w:ascii="宋体" w:hAnsi="宋体" w:hint="eastAsia"/>
                <w:sz w:val="18"/>
                <w:szCs w:val="18"/>
              </w:rPr>
              <w:t>货币的本质、职能、形式；货币流通量及规律</w:t>
            </w:r>
          </w:p>
        </w:tc>
        <w:tc>
          <w:tcPr>
            <w:tcW w:w="3307" w:type="dxa"/>
            <w:vAlign w:val="center"/>
          </w:tcPr>
          <w:p w:rsidR="00256719" w:rsidRDefault="00323411" w:rsidP="00323411">
            <w:pPr>
              <w:numPr>
                <w:ilvl w:val="0"/>
                <w:numId w:val="8"/>
              </w:numPr>
              <w:adjustRightInd w:val="0"/>
              <w:snapToGrid w:val="0"/>
              <w:spacing w:line="300" w:lineRule="auto"/>
              <w:jc w:val="both"/>
              <w:rPr>
                <w:rFonts w:ascii="宋体" w:hAnsi="宋体"/>
                <w:sz w:val="18"/>
                <w:szCs w:val="18"/>
              </w:rPr>
            </w:pPr>
            <w:r>
              <w:rPr>
                <w:rFonts w:ascii="宋体" w:hAnsi="宋体" w:hint="eastAsia"/>
                <w:sz w:val="18"/>
                <w:szCs w:val="18"/>
              </w:rPr>
              <w:t>马克思.《资本论》，人民出版社，1995.</w:t>
            </w:r>
          </w:p>
          <w:p w:rsidR="00256719" w:rsidRDefault="00323411" w:rsidP="00323411">
            <w:pPr>
              <w:numPr>
                <w:ilvl w:val="0"/>
                <w:numId w:val="8"/>
              </w:numPr>
              <w:adjustRightInd w:val="0"/>
              <w:snapToGrid w:val="0"/>
              <w:spacing w:line="300" w:lineRule="auto"/>
              <w:jc w:val="both"/>
              <w:rPr>
                <w:rFonts w:ascii="宋体" w:hAnsi="宋体"/>
                <w:sz w:val="18"/>
                <w:szCs w:val="18"/>
              </w:rPr>
            </w:pPr>
            <w:proofErr w:type="gramStart"/>
            <w:r>
              <w:rPr>
                <w:rFonts w:ascii="宋体" w:hAnsi="宋体" w:hint="eastAsia"/>
                <w:sz w:val="18"/>
                <w:szCs w:val="18"/>
              </w:rPr>
              <w:t>逄锦聚等</w:t>
            </w:r>
            <w:proofErr w:type="gramEnd"/>
            <w:r>
              <w:rPr>
                <w:rFonts w:ascii="宋体" w:hAnsi="宋体" w:hint="eastAsia"/>
                <w:sz w:val="18"/>
                <w:szCs w:val="18"/>
              </w:rPr>
              <w:t>:《政治经济学》，高等教育出版社，2009。</w:t>
            </w:r>
          </w:p>
          <w:p w:rsidR="00256719" w:rsidRDefault="00256719" w:rsidP="00323411">
            <w:pPr>
              <w:adjustRightInd w:val="0"/>
              <w:snapToGrid w:val="0"/>
              <w:spacing w:line="300" w:lineRule="auto"/>
              <w:jc w:val="both"/>
              <w:rPr>
                <w:rFonts w:ascii="宋体" w:hAnsi="宋体"/>
                <w:sz w:val="18"/>
                <w:szCs w:val="18"/>
              </w:rPr>
            </w:pPr>
          </w:p>
        </w:tc>
      </w:tr>
      <w:tr w:rsidR="00256719">
        <w:trPr>
          <w:trHeight w:val="1634"/>
        </w:trPr>
        <w:tc>
          <w:tcPr>
            <w:tcW w:w="625" w:type="dxa"/>
            <w:vAlign w:val="center"/>
          </w:tcPr>
          <w:p w:rsidR="00256719" w:rsidRDefault="00323411" w:rsidP="00323411">
            <w:pPr>
              <w:adjustRightInd w:val="0"/>
              <w:snapToGrid w:val="0"/>
              <w:spacing w:line="300" w:lineRule="auto"/>
              <w:jc w:val="center"/>
              <w:rPr>
                <w:rFonts w:ascii="宋体" w:hAnsi="宋体"/>
                <w:sz w:val="18"/>
                <w:szCs w:val="18"/>
              </w:rPr>
            </w:pPr>
            <w:r>
              <w:rPr>
                <w:rFonts w:ascii="宋体" w:hAnsi="宋体" w:hint="eastAsia"/>
                <w:sz w:val="18"/>
                <w:szCs w:val="18"/>
              </w:rPr>
              <w:t>5</w:t>
            </w:r>
          </w:p>
        </w:tc>
        <w:tc>
          <w:tcPr>
            <w:tcW w:w="1011" w:type="dxa"/>
            <w:vAlign w:val="center"/>
          </w:tcPr>
          <w:p w:rsidR="00256719" w:rsidRDefault="00323411" w:rsidP="00323411">
            <w:pPr>
              <w:adjustRightInd w:val="0"/>
              <w:snapToGrid w:val="0"/>
              <w:spacing w:line="300" w:lineRule="auto"/>
              <w:jc w:val="both"/>
              <w:rPr>
                <w:rFonts w:ascii="宋体" w:hAnsi="宋体"/>
                <w:sz w:val="18"/>
                <w:szCs w:val="18"/>
              </w:rPr>
            </w:pPr>
            <w:r>
              <w:rPr>
                <w:rFonts w:ascii="宋体" w:hAnsi="宋体" w:hint="eastAsia"/>
                <w:sz w:val="18"/>
                <w:szCs w:val="18"/>
              </w:rPr>
              <w:t>第三章</w:t>
            </w:r>
          </w:p>
          <w:p w:rsidR="00256719" w:rsidRDefault="00323411" w:rsidP="00323411">
            <w:pPr>
              <w:adjustRightInd w:val="0"/>
              <w:snapToGrid w:val="0"/>
              <w:spacing w:line="300" w:lineRule="auto"/>
              <w:jc w:val="both"/>
              <w:rPr>
                <w:rFonts w:ascii="宋体" w:hAnsi="宋体"/>
                <w:sz w:val="18"/>
                <w:szCs w:val="18"/>
              </w:rPr>
            </w:pPr>
            <w:r>
              <w:rPr>
                <w:rFonts w:ascii="宋体" w:hAnsi="宋体" w:hint="eastAsia"/>
                <w:sz w:val="18"/>
                <w:szCs w:val="18"/>
              </w:rPr>
              <w:t>市场经济与价值规律</w:t>
            </w:r>
          </w:p>
        </w:tc>
        <w:tc>
          <w:tcPr>
            <w:tcW w:w="1648" w:type="dxa"/>
            <w:vAlign w:val="center"/>
          </w:tcPr>
          <w:p w:rsidR="00256719" w:rsidRDefault="00323411" w:rsidP="00323411">
            <w:pPr>
              <w:adjustRightInd w:val="0"/>
              <w:snapToGrid w:val="0"/>
              <w:spacing w:line="300" w:lineRule="auto"/>
              <w:jc w:val="both"/>
              <w:rPr>
                <w:rFonts w:ascii="宋体" w:hAnsi="宋体"/>
                <w:b/>
                <w:sz w:val="18"/>
                <w:szCs w:val="18"/>
              </w:rPr>
            </w:pPr>
            <w:r>
              <w:rPr>
                <w:rFonts w:ascii="宋体" w:hAnsi="宋体" w:hint="eastAsia"/>
                <w:b/>
                <w:sz w:val="18"/>
                <w:szCs w:val="18"/>
              </w:rPr>
              <w:t>讲授、比较分析、案例分析、课堂提问与讨论等</w:t>
            </w:r>
          </w:p>
          <w:p w:rsidR="00256719" w:rsidRDefault="00256719" w:rsidP="00323411">
            <w:pPr>
              <w:adjustRightInd w:val="0"/>
              <w:snapToGrid w:val="0"/>
              <w:spacing w:line="300" w:lineRule="auto"/>
              <w:jc w:val="both"/>
              <w:rPr>
                <w:rFonts w:ascii="宋体" w:hAnsi="宋体"/>
                <w:sz w:val="18"/>
                <w:szCs w:val="18"/>
              </w:rPr>
            </w:pPr>
          </w:p>
        </w:tc>
        <w:tc>
          <w:tcPr>
            <w:tcW w:w="3602" w:type="dxa"/>
            <w:vAlign w:val="center"/>
          </w:tcPr>
          <w:p w:rsidR="00256719" w:rsidRDefault="00323411" w:rsidP="00323411">
            <w:pPr>
              <w:adjustRightInd w:val="0"/>
              <w:snapToGrid w:val="0"/>
              <w:spacing w:line="300" w:lineRule="auto"/>
              <w:jc w:val="both"/>
              <w:rPr>
                <w:rFonts w:ascii="宋体" w:hAnsi="宋体"/>
                <w:sz w:val="18"/>
                <w:szCs w:val="18"/>
              </w:rPr>
            </w:pPr>
            <w:r>
              <w:rPr>
                <w:rFonts w:ascii="宋体" w:hAnsi="宋体" w:hint="eastAsia"/>
                <w:sz w:val="18"/>
                <w:szCs w:val="18"/>
              </w:rPr>
              <w:t>市场经济的基本特征、市场机制、价值规律</w:t>
            </w:r>
          </w:p>
        </w:tc>
        <w:tc>
          <w:tcPr>
            <w:tcW w:w="3307" w:type="dxa"/>
            <w:vAlign w:val="center"/>
          </w:tcPr>
          <w:p w:rsidR="00256719" w:rsidRDefault="00323411" w:rsidP="00323411">
            <w:pPr>
              <w:adjustRightInd w:val="0"/>
              <w:snapToGrid w:val="0"/>
              <w:spacing w:line="300" w:lineRule="auto"/>
              <w:ind w:left="90"/>
              <w:jc w:val="both"/>
              <w:rPr>
                <w:rFonts w:ascii="宋体" w:hAnsi="宋体"/>
                <w:sz w:val="18"/>
                <w:szCs w:val="18"/>
              </w:rPr>
            </w:pPr>
            <w:r>
              <w:rPr>
                <w:rFonts w:ascii="宋体" w:hAnsi="宋体" w:hint="eastAsia"/>
                <w:sz w:val="18"/>
                <w:szCs w:val="18"/>
              </w:rPr>
              <w:t>1.《习近平谈治国理政》（一、二卷）[M].外文出版社,2017.</w:t>
            </w:r>
          </w:p>
          <w:p w:rsidR="00256719" w:rsidRDefault="00256719" w:rsidP="00323411">
            <w:pPr>
              <w:adjustRightInd w:val="0"/>
              <w:snapToGrid w:val="0"/>
              <w:spacing w:line="300" w:lineRule="auto"/>
              <w:jc w:val="both"/>
              <w:rPr>
                <w:rFonts w:ascii="宋体" w:hAnsi="宋体"/>
                <w:sz w:val="18"/>
                <w:szCs w:val="18"/>
              </w:rPr>
            </w:pPr>
          </w:p>
        </w:tc>
      </w:tr>
      <w:tr w:rsidR="00256719">
        <w:trPr>
          <w:trHeight w:val="1634"/>
        </w:trPr>
        <w:tc>
          <w:tcPr>
            <w:tcW w:w="625" w:type="dxa"/>
            <w:vAlign w:val="center"/>
          </w:tcPr>
          <w:p w:rsidR="00256719" w:rsidRDefault="00323411" w:rsidP="00323411">
            <w:pPr>
              <w:adjustRightInd w:val="0"/>
              <w:snapToGrid w:val="0"/>
              <w:spacing w:line="300" w:lineRule="auto"/>
              <w:jc w:val="center"/>
              <w:rPr>
                <w:rFonts w:ascii="宋体" w:hAnsi="宋体"/>
                <w:sz w:val="18"/>
                <w:szCs w:val="18"/>
              </w:rPr>
            </w:pPr>
            <w:r>
              <w:rPr>
                <w:rFonts w:ascii="宋体" w:hAnsi="宋体" w:hint="eastAsia"/>
                <w:sz w:val="18"/>
                <w:szCs w:val="18"/>
              </w:rPr>
              <w:lastRenderedPageBreak/>
              <w:t>6</w:t>
            </w:r>
          </w:p>
        </w:tc>
        <w:tc>
          <w:tcPr>
            <w:tcW w:w="1011" w:type="dxa"/>
            <w:vAlign w:val="center"/>
          </w:tcPr>
          <w:p w:rsidR="00256719" w:rsidRDefault="00323411" w:rsidP="00323411">
            <w:pPr>
              <w:adjustRightInd w:val="0"/>
              <w:snapToGrid w:val="0"/>
              <w:spacing w:line="300" w:lineRule="auto"/>
              <w:jc w:val="both"/>
              <w:rPr>
                <w:rFonts w:ascii="宋体" w:hAnsi="宋体"/>
                <w:sz w:val="18"/>
                <w:szCs w:val="18"/>
              </w:rPr>
            </w:pPr>
            <w:r>
              <w:rPr>
                <w:rFonts w:ascii="宋体" w:hAnsi="宋体" w:hint="eastAsia"/>
                <w:sz w:val="18"/>
                <w:szCs w:val="18"/>
              </w:rPr>
              <w:t>第五章</w:t>
            </w:r>
          </w:p>
          <w:p w:rsidR="00256719" w:rsidRDefault="00323411" w:rsidP="00323411">
            <w:pPr>
              <w:adjustRightInd w:val="0"/>
              <w:snapToGrid w:val="0"/>
              <w:spacing w:line="300" w:lineRule="auto"/>
              <w:jc w:val="both"/>
              <w:rPr>
                <w:rFonts w:ascii="宋体" w:hAnsi="宋体"/>
                <w:sz w:val="18"/>
                <w:szCs w:val="18"/>
              </w:rPr>
            </w:pPr>
            <w:r>
              <w:rPr>
                <w:rFonts w:ascii="宋体" w:hAnsi="宋体" w:hint="eastAsia"/>
                <w:sz w:val="18"/>
                <w:szCs w:val="18"/>
              </w:rPr>
              <w:t>资本主义生产</w:t>
            </w:r>
          </w:p>
        </w:tc>
        <w:tc>
          <w:tcPr>
            <w:tcW w:w="1648" w:type="dxa"/>
            <w:vAlign w:val="center"/>
          </w:tcPr>
          <w:p w:rsidR="00256719" w:rsidRDefault="00323411" w:rsidP="00323411">
            <w:pPr>
              <w:adjustRightInd w:val="0"/>
              <w:snapToGrid w:val="0"/>
              <w:spacing w:line="300" w:lineRule="auto"/>
              <w:jc w:val="both"/>
              <w:rPr>
                <w:rFonts w:ascii="宋体" w:hAnsi="宋体"/>
                <w:sz w:val="18"/>
                <w:szCs w:val="18"/>
              </w:rPr>
            </w:pPr>
            <w:r>
              <w:rPr>
                <w:rFonts w:ascii="宋体" w:hAnsi="宋体" w:hint="eastAsia"/>
                <w:b/>
                <w:sz w:val="18"/>
                <w:szCs w:val="18"/>
              </w:rPr>
              <w:t>历史回顾、讲授、案例分析、课堂提问与讨论等</w:t>
            </w:r>
          </w:p>
        </w:tc>
        <w:tc>
          <w:tcPr>
            <w:tcW w:w="3602" w:type="dxa"/>
            <w:vAlign w:val="center"/>
          </w:tcPr>
          <w:p w:rsidR="00256719" w:rsidRDefault="00323411" w:rsidP="00323411">
            <w:pPr>
              <w:adjustRightInd w:val="0"/>
              <w:snapToGrid w:val="0"/>
              <w:spacing w:line="300" w:lineRule="auto"/>
              <w:jc w:val="both"/>
              <w:rPr>
                <w:rFonts w:ascii="宋体" w:hAnsi="宋体"/>
                <w:sz w:val="18"/>
                <w:szCs w:val="18"/>
              </w:rPr>
            </w:pPr>
            <w:r>
              <w:rPr>
                <w:rFonts w:ascii="宋体" w:hAnsi="宋体" w:hint="eastAsia"/>
                <w:sz w:val="18"/>
                <w:szCs w:val="18"/>
              </w:rPr>
              <w:t>货币转化为资本、资本总公式矛盾、劳动力商品、剩余价值生产、绝对剩余价值、相对剩余价值、超额剩余价值、工资</w:t>
            </w:r>
          </w:p>
        </w:tc>
        <w:tc>
          <w:tcPr>
            <w:tcW w:w="3307" w:type="dxa"/>
            <w:vAlign w:val="center"/>
          </w:tcPr>
          <w:p w:rsidR="00256719" w:rsidRDefault="00323411" w:rsidP="00323411">
            <w:pPr>
              <w:adjustRightInd w:val="0"/>
              <w:snapToGrid w:val="0"/>
              <w:spacing w:line="300" w:lineRule="auto"/>
              <w:jc w:val="both"/>
              <w:rPr>
                <w:rFonts w:ascii="宋体" w:hAnsi="宋体"/>
                <w:sz w:val="18"/>
                <w:szCs w:val="18"/>
              </w:rPr>
            </w:pPr>
            <w:r>
              <w:rPr>
                <w:rFonts w:ascii="宋体" w:hAnsi="宋体" w:hint="eastAsia"/>
                <w:sz w:val="18"/>
                <w:szCs w:val="18"/>
              </w:rPr>
              <w:t>马克思.《资本论》，人民出版社，1995.</w:t>
            </w:r>
          </w:p>
        </w:tc>
      </w:tr>
      <w:tr w:rsidR="00256719">
        <w:trPr>
          <w:trHeight w:val="1634"/>
        </w:trPr>
        <w:tc>
          <w:tcPr>
            <w:tcW w:w="625" w:type="dxa"/>
            <w:vAlign w:val="center"/>
          </w:tcPr>
          <w:p w:rsidR="00256719" w:rsidRDefault="00323411" w:rsidP="00323411">
            <w:pPr>
              <w:adjustRightInd w:val="0"/>
              <w:snapToGrid w:val="0"/>
              <w:spacing w:line="300" w:lineRule="auto"/>
              <w:jc w:val="center"/>
              <w:rPr>
                <w:rFonts w:ascii="宋体" w:hAnsi="宋体"/>
                <w:sz w:val="18"/>
                <w:szCs w:val="18"/>
              </w:rPr>
            </w:pPr>
            <w:r>
              <w:rPr>
                <w:rFonts w:ascii="宋体" w:hAnsi="宋体" w:hint="eastAsia"/>
                <w:sz w:val="18"/>
                <w:szCs w:val="18"/>
              </w:rPr>
              <w:t>7</w:t>
            </w:r>
          </w:p>
        </w:tc>
        <w:tc>
          <w:tcPr>
            <w:tcW w:w="1011" w:type="dxa"/>
            <w:vAlign w:val="center"/>
          </w:tcPr>
          <w:p w:rsidR="00256719" w:rsidRDefault="00323411" w:rsidP="00323411">
            <w:pPr>
              <w:adjustRightInd w:val="0"/>
              <w:snapToGrid w:val="0"/>
              <w:spacing w:line="300" w:lineRule="auto"/>
              <w:jc w:val="both"/>
              <w:rPr>
                <w:rFonts w:ascii="宋体" w:hAnsi="宋体"/>
                <w:sz w:val="18"/>
                <w:szCs w:val="18"/>
              </w:rPr>
            </w:pPr>
            <w:r>
              <w:rPr>
                <w:rFonts w:ascii="宋体" w:hAnsi="宋体" w:hint="eastAsia"/>
                <w:sz w:val="18"/>
                <w:szCs w:val="18"/>
              </w:rPr>
              <w:t>第六章</w:t>
            </w:r>
          </w:p>
          <w:p w:rsidR="00256719" w:rsidRDefault="00323411" w:rsidP="00323411">
            <w:pPr>
              <w:adjustRightInd w:val="0"/>
              <w:snapToGrid w:val="0"/>
              <w:spacing w:line="300" w:lineRule="auto"/>
              <w:jc w:val="both"/>
              <w:rPr>
                <w:rFonts w:ascii="宋体" w:hAnsi="宋体"/>
                <w:sz w:val="18"/>
                <w:szCs w:val="18"/>
              </w:rPr>
            </w:pPr>
            <w:r>
              <w:rPr>
                <w:rFonts w:ascii="宋体" w:hAnsi="宋体" w:hint="eastAsia"/>
                <w:sz w:val="18"/>
                <w:szCs w:val="18"/>
              </w:rPr>
              <w:t>资本循环和周转</w:t>
            </w:r>
          </w:p>
        </w:tc>
        <w:tc>
          <w:tcPr>
            <w:tcW w:w="1648" w:type="dxa"/>
            <w:vAlign w:val="center"/>
          </w:tcPr>
          <w:p w:rsidR="00256719" w:rsidRDefault="00323411" w:rsidP="00323411">
            <w:pPr>
              <w:adjustRightInd w:val="0"/>
              <w:snapToGrid w:val="0"/>
              <w:spacing w:line="300" w:lineRule="auto"/>
              <w:jc w:val="both"/>
              <w:rPr>
                <w:rFonts w:ascii="宋体" w:hAnsi="宋体"/>
                <w:b/>
                <w:sz w:val="18"/>
                <w:szCs w:val="18"/>
              </w:rPr>
            </w:pPr>
            <w:r>
              <w:rPr>
                <w:rFonts w:ascii="宋体" w:hAnsi="宋体" w:hint="eastAsia"/>
                <w:b/>
                <w:sz w:val="18"/>
                <w:szCs w:val="18"/>
              </w:rPr>
              <w:t>讲授、案例分析等</w:t>
            </w:r>
          </w:p>
          <w:p w:rsidR="00256719" w:rsidRDefault="00256719" w:rsidP="00323411">
            <w:pPr>
              <w:adjustRightInd w:val="0"/>
              <w:snapToGrid w:val="0"/>
              <w:spacing w:line="300" w:lineRule="auto"/>
              <w:jc w:val="both"/>
              <w:rPr>
                <w:rFonts w:ascii="宋体" w:hAnsi="宋体"/>
                <w:sz w:val="18"/>
                <w:szCs w:val="18"/>
              </w:rPr>
            </w:pPr>
          </w:p>
        </w:tc>
        <w:tc>
          <w:tcPr>
            <w:tcW w:w="3602" w:type="dxa"/>
            <w:vAlign w:val="center"/>
          </w:tcPr>
          <w:p w:rsidR="00256719" w:rsidRDefault="00323411" w:rsidP="00323411">
            <w:pPr>
              <w:adjustRightInd w:val="0"/>
              <w:snapToGrid w:val="0"/>
              <w:spacing w:line="300" w:lineRule="auto"/>
              <w:jc w:val="both"/>
              <w:rPr>
                <w:rFonts w:ascii="宋体" w:hAnsi="宋体"/>
                <w:sz w:val="18"/>
                <w:szCs w:val="18"/>
              </w:rPr>
            </w:pPr>
            <w:r>
              <w:rPr>
                <w:rFonts w:ascii="宋体" w:hAnsi="宋体" w:hint="eastAsia"/>
                <w:sz w:val="18"/>
                <w:szCs w:val="18"/>
              </w:rPr>
              <w:t>资本循环、 资本周转</w:t>
            </w:r>
          </w:p>
        </w:tc>
        <w:tc>
          <w:tcPr>
            <w:tcW w:w="3307" w:type="dxa"/>
            <w:vAlign w:val="center"/>
          </w:tcPr>
          <w:p w:rsidR="00256719" w:rsidRDefault="00323411" w:rsidP="00323411">
            <w:pPr>
              <w:adjustRightInd w:val="0"/>
              <w:snapToGrid w:val="0"/>
              <w:spacing w:line="300" w:lineRule="auto"/>
              <w:jc w:val="both"/>
              <w:rPr>
                <w:rFonts w:ascii="宋体" w:hAnsi="宋体"/>
                <w:sz w:val="18"/>
                <w:szCs w:val="18"/>
              </w:rPr>
            </w:pPr>
            <w:r>
              <w:rPr>
                <w:rFonts w:ascii="宋体" w:hAnsi="宋体" w:hint="eastAsia"/>
                <w:sz w:val="18"/>
                <w:szCs w:val="18"/>
              </w:rPr>
              <w:t>保罗.斯威齐，《资本主义发展论》，商务印书馆1998年版.</w:t>
            </w:r>
          </w:p>
        </w:tc>
      </w:tr>
      <w:tr w:rsidR="00256719">
        <w:trPr>
          <w:trHeight w:val="1634"/>
        </w:trPr>
        <w:tc>
          <w:tcPr>
            <w:tcW w:w="625" w:type="dxa"/>
            <w:vAlign w:val="center"/>
          </w:tcPr>
          <w:p w:rsidR="00256719" w:rsidRDefault="00323411" w:rsidP="00323411">
            <w:pPr>
              <w:adjustRightInd w:val="0"/>
              <w:snapToGrid w:val="0"/>
              <w:spacing w:line="300" w:lineRule="auto"/>
              <w:jc w:val="center"/>
              <w:rPr>
                <w:rFonts w:ascii="宋体" w:hAnsi="宋体"/>
                <w:sz w:val="18"/>
                <w:szCs w:val="18"/>
              </w:rPr>
            </w:pPr>
            <w:r>
              <w:rPr>
                <w:rFonts w:ascii="宋体" w:hAnsi="宋体" w:hint="eastAsia"/>
                <w:sz w:val="18"/>
                <w:szCs w:val="18"/>
              </w:rPr>
              <w:t>8</w:t>
            </w:r>
          </w:p>
        </w:tc>
        <w:tc>
          <w:tcPr>
            <w:tcW w:w="1011" w:type="dxa"/>
            <w:vAlign w:val="center"/>
          </w:tcPr>
          <w:p w:rsidR="00256719" w:rsidRDefault="00323411" w:rsidP="00323411">
            <w:pPr>
              <w:adjustRightInd w:val="0"/>
              <w:snapToGrid w:val="0"/>
              <w:spacing w:line="300" w:lineRule="auto"/>
              <w:jc w:val="both"/>
              <w:rPr>
                <w:rFonts w:ascii="宋体" w:hAnsi="宋体"/>
                <w:sz w:val="18"/>
                <w:szCs w:val="18"/>
              </w:rPr>
            </w:pPr>
            <w:r>
              <w:rPr>
                <w:rFonts w:ascii="宋体" w:hAnsi="宋体" w:hint="eastAsia"/>
                <w:sz w:val="18"/>
                <w:szCs w:val="18"/>
              </w:rPr>
              <w:t>第七章</w:t>
            </w:r>
          </w:p>
          <w:p w:rsidR="00256719" w:rsidRDefault="00323411" w:rsidP="00323411">
            <w:pPr>
              <w:adjustRightInd w:val="0"/>
              <w:snapToGrid w:val="0"/>
              <w:spacing w:line="300" w:lineRule="auto"/>
              <w:jc w:val="both"/>
              <w:rPr>
                <w:rFonts w:ascii="宋体" w:hAnsi="宋体"/>
                <w:sz w:val="18"/>
                <w:szCs w:val="18"/>
              </w:rPr>
            </w:pPr>
            <w:r>
              <w:rPr>
                <w:rFonts w:ascii="宋体" w:hAnsi="宋体" w:hint="eastAsia"/>
                <w:sz w:val="18"/>
                <w:szCs w:val="18"/>
              </w:rPr>
              <w:t>剩余价值的分配</w:t>
            </w:r>
          </w:p>
        </w:tc>
        <w:tc>
          <w:tcPr>
            <w:tcW w:w="1648" w:type="dxa"/>
            <w:vAlign w:val="center"/>
          </w:tcPr>
          <w:p w:rsidR="00256719" w:rsidRDefault="00323411" w:rsidP="00323411">
            <w:pPr>
              <w:adjustRightInd w:val="0"/>
              <w:snapToGrid w:val="0"/>
              <w:spacing w:line="300" w:lineRule="auto"/>
              <w:jc w:val="both"/>
              <w:rPr>
                <w:rFonts w:ascii="宋体" w:hAnsi="宋体"/>
                <w:b/>
                <w:sz w:val="18"/>
                <w:szCs w:val="18"/>
              </w:rPr>
            </w:pPr>
            <w:r>
              <w:rPr>
                <w:rFonts w:ascii="宋体" w:hAnsi="宋体" w:hint="eastAsia"/>
                <w:b/>
                <w:sz w:val="18"/>
                <w:szCs w:val="18"/>
              </w:rPr>
              <w:t>讲授、案例分析、课外调研等</w:t>
            </w:r>
          </w:p>
          <w:p w:rsidR="00256719" w:rsidRDefault="00256719" w:rsidP="00323411">
            <w:pPr>
              <w:adjustRightInd w:val="0"/>
              <w:snapToGrid w:val="0"/>
              <w:spacing w:line="300" w:lineRule="auto"/>
              <w:jc w:val="both"/>
              <w:rPr>
                <w:rFonts w:ascii="宋体" w:hAnsi="宋体"/>
                <w:sz w:val="18"/>
                <w:szCs w:val="18"/>
              </w:rPr>
            </w:pPr>
          </w:p>
        </w:tc>
        <w:tc>
          <w:tcPr>
            <w:tcW w:w="3602" w:type="dxa"/>
            <w:vAlign w:val="center"/>
          </w:tcPr>
          <w:p w:rsidR="00256719" w:rsidRDefault="00323411" w:rsidP="00323411">
            <w:pPr>
              <w:adjustRightInd w:val="0"/>
              <w:snapToGrid w:val="0"/>
              <w:spacing w:line="300" w:lineRule="auto"/>
              <w:jc w:val="both"/>
              <w:rPr>
                <w:rFonts w:ascii="宋体" w:hAnsi="宋体"/>
                <w:sz w:val="18"/>
                <w:szCs w:val="18"/>
              </w:rPr>
            </w:pPr>
            <w:r>
              <w:rPr>
                <w:rFonts w:ascii="宋体" w:hAnsi="宋体" w:hint="eastAsia"/>
                <w:sz w:val="18"/>
                <w:szCs w:val="18"/>
              </w:rPr>
              <w:t>利润平均化理论、生产价格的形成、剩余价值的分配；商业利润、利息、地租。</w:t>
            </w:r>
          </w:p>
        </w:tc>
        <w:tc>
          <w:tcPr>
            <w:tcW w:w="3307" w:type="dxa"/>
            <w:vAlign w:val="center"/>
          </w:tcPr>
          <w:p w:rsidR="00256719" w:rsidRDefault="00323411" w:rsidP="00323411">
            <w:pPr>
              <w:adjustRightInd w:val="0"/>
              <w:snapToGrid w:val="0"/>
              <w:spacing w:line="300" w:lineRule="auto"/>
              <w:jc w:val="both"/>
              <w:rPr>
                <w:rFonts w:ascii="宋体" w:hAnsi="宋体"/>
                <w:sz w:val="18"/>
                <w:szCs w:val="18"/>
              </w:rPr>
            </w:pPr>
            <w:r>
              <w:rPr>
                <w:rFonts w:ascii="宋体" w:hAnsi="宋体" w:hint="eastAsia"/>
                <w:sz w:val="18"/>
                <w:szCs w:val="18"/>
              </w:rPr>
              <w:t>刘</w:t>
            </w:r>
            <w:proofErr w:type="gramStart"/>
            <w:r>
              <w:rPr>
                <w:rFonts w:ascii="宋体" w:hAnsi="宋体" w:hint="eastAsia"/>
                <w:sz w:val="18"/>
                <w:szCs w:val="18"/>
              </w:rPr>
              <w:t>诗白著</w:t>
            </w:r>
            <w:proofErr w:type="gramEnd"/>
            <w:r>
              <w:rPr>
                <w:rFonts w:ascii="宋体" w:hAnsi="宋体" w:hint="eastAsia"/>
                <w:sz w:val="18"/>
                <w:szCs w:val="18"/>
              </w:rPr>
              <w:t>.《政治经济学》，西南财经大学出版社, 2018</w:t>
            </w:r>
          </w:p>
        </w:tc>
      </w:tr>
      <w:tr w:rsidR="00256719">
        <w:trPr>
          <w:trHeight w:val="1634"/>
        </w:trPr>
        <w:tc>
          <w:tcPr>
            <w:tcW w:w="625" w:type="dxa"/>
            <w:vAlign w:val="center"/>
          </w:tcPr>
          <w:p w:rsidR="00256719" w:rsidRDefault="00323411" w:rsidP="00323411">
            <w:pPr>
              <w:adjustRightInd w:val="0"/>
              <w:snapToGrid w:val="0"/>
              <w:spacing w:line="300" w:lineRule="auto"/>
              <w:jc w:val="center"/>
              <w:rPr>
                <w:rFonts w:ascii="宋体" w:hAnsi="宋体"/>
                <w:sz w:val="18"/>
                <w:szCs w:val="18"/>
              </w:rPr>
            </w:pPr>
            <w:r>
              <w:rPr>
                <w:rFonts w:ascii="宋体" w:hAnsi="宋体" w:hint="eastAsia"/>
                <w:sz w:val="18"/>
                <w:szCs w:val="18"/>
              </w:rPr>
              <w:t>9</w:t>
            </w:r>
          </w:p>
        </w:tc>
        <w:tc>
          <w:tcPr>
            <w:tcW w:w="1011" w:type="dxa"/>
            <w:vAlign w:val="center"/>
          </w:tcPr>
          <w:p w:rsidR="00256719" w:rsidRDefault="00323411" w:rsidP="00323411">
            <w:pPr>
              <w:adjustRightInd w:val="0"/>
              <w:snapToGrid w:val="0"/>
              <w:spacing w:line="300" w:lineRule="auto"/>
              <w:jc w:val="both"/>
              <w:rPr>
                <w:rFonts w:ascii="宋体" w:hAnsi="宋体"/>
                <w:sz w:val="18"/>
                <w:szCs w:val="18"/>
              </w:rPr>
            </w:pPr>
            <w:r>
              <w:rPr>
                <w:rFonts w:ascii="宋体" w:hAnsi="宋体" w:hint="eastAsia"/>
                <w:sz w:val="18"/>
                <w:szCs w:val="18"/>
              </w:rPr>
              <w:t>第八章 资本主义再生产和经济危机</w:t>
            </w:r>
          </w:p>
        </w:tc>
        <w:tc>
          <w:tcPr>
            <w:tcW w:w="1648" w:type="dxa"/>
            <w:vAlign w:val="center"/>
          </w:tcPr>
          <w:p w:rsidR="00256719" w:rsidRDefault="00323411" w:rsidP="00323411">
            <w:pPr>
              <w:adjustRightInd w:val="0"/>
              <w:snapToGrid w:val="0"/>
              <w:spacing w:line="300" w:lineRule="auto"/>
              <w:jc w:val="both"/>
              <w:rPr>
                <w:rFonts w:ascii="宋体" w:hAnsi="宋体"/>
                <w:b/>
                <w:sz w:val="18"/>
                <w:szCs w:val="18"/>
              </w:rPr>
            </w:pPr>
            <w:r>
              <w:rPr>
                <w:rFonts w:ascii="宋体" w:hAnsi="宋体" w:hint="eastAsia"/>
                <w:b/>
                <w:sz w:val="18"/>
                <w:szCs w:val="18"/>
              </w:rPr>
              <w:t>讲授、课外阅读等</w:t>
            </w:r>
          </w:p>
          <w:p w:rsidR="00256719" w:rsidRDefault="00256719" w:rsidP="00323411">
            <w:pPr>
              <w:adjustRightInd w:val="0"/>
              <w:snapToGrid w:val="0"/>
              <w:spacing w:line="300" w:lineRule="auto"/>
              <w:jc w:val="both"/>
              <w:rPr>
                <w:rFonts w:ascii="宋体" w:hAnsi="宋体"/>
                <w:sz w:val="18"/>
                <w:szCs w:val="18"/>
              </w:rPr>
            </w:pPr>
          </w:p>
        </w:tc>
        <w:tc>
          <w:tcPr>
            <w:tcW w:w="3602" w:type="dxa"/>
            <w:vAlign w:val="center"/>
          </w:tcPr>
          <w:p w:rsidR="00256719" w:rsidRDefault="00323411" w:rsidP="00323411">
            <w:pPr>
              <w:adjustRightInd w:val="0"/>
              <w:snapToGrid w:val="0"/>
              <w:spacing w:line="300" w:lineRule="auto"/>
              <w:jc w:val="both"/>
              <w:rPr>
                <w:rFonts w:ascii="宋体" w:hAnsi="宋体"/>
                <w:sz w:val="18"/>
                <w:szCs w:val="18"/>
              </w:rPr>
            </w:pPr>
            <w:r>
              <w:rPr>
                <w:rFonts w:ascii="宋体" w:hAnsi="宋体" w:hint="eastAsia"/>
                <w:sz w:val="18"/>
                <w:szCs w:val="18"/>
              </w:rPr>
              <w:t>资本主义再生产和资本积累；社会总产品；社会总资本简单再生产、扩大再生产；资本主义经济危机。</w:t>
            </w:r>
          </w:p>
        </w:tc>
        <w:tc>
          <w:tcPr>
            <w:tcW w:w="3307" w:type="dxa"/>
            <w:vAlign w:val="center"/>
          </w:tcPr>
          <w:p w:rsidR="00256719" w:rsidRDefault="00323411" w:rsidP="00323411">
            <w:pPr>
              <w:numPr>
                <w:ilvl w:val="0"/>
                <w:numId w:val="9"/>
              </w:numPr>
              <w:adjustRightInd w:val="0"/>
              <w:snapToGrid w:val="0"/>
              <w:spacing w:line="300" w:lineRule="auto"/>
              <w:ind w:left="90"/>
              <w:jc w:val="both"/>
              <w:rPr>
                <w:rFonts w:ascii="宋体" w:hAnsi="宋体"/>
                <w:sz w:val="18"/>
                <w:szCs w:val="18"/>
              </w:rPr>
            </w:pPr>
            <w:r>
              <w:rPr>
                <w:rFonts w:ascii="宋体" w:hAnsi="宋体" w:hint="eastAsia"/>
                <w:sz w:val="18"/>
                <w:szCs w:val="18"/>
              </w:rPr>
              <w:t>斯大林.《苏联社会主义经济问题》，人民出版社.1980年版.</w:t>
            </w:r>
          </w:p>
          <w:p w:rsidR="00256719" w:rsidRDefault="00323411" w:rsidP="00323411">
            <w:pPr>
              <w:numPr>
                <w:ilvl w:val="0"/>
                <w:numId w:val="9"/>
              </w:numPr>
              <w:adjustRightInd w:val="0"/>
              <w:snapToGrid w:val="0"/>
              <w:spacing w:line="300" w:lineRule="auto"/>
              <w:ind w:left="90"/>
              <w:jc w:val="both"/>
              <w:rPr>
                <w:rFonts w:ascii="宋体" w:hAnsi="宋体"/>
                <w:sz w:val="18"/>
                <w:szCs w:val="18"/>
              </w:rPr>
            </w:pPr>
            <w:r>
              <w:rPr>
                <w:rFonts w:ascii="宋体" w:hAnsi="宋体" w:hint="eastAsia"/>
                <w:sz w:val="18"/>
                <w:szCs w:val="18"/>
              </w:rPr>
              <w:t>马克思.《资本论》，人民出版社，1995.</w:t>
            </w:r>
          </w:p>
        </w:tc>
      </w:tr>
      <w:tr w:rsidR="00256719">
        <w:trPr>
          <w:trHeight w:val="1634"/>
        </w:trPr>
        <w:tc>
          <w:tcPr>
            <w:tcW w:w="625" w:type="dxa"/>
            <w:vAlign w:val="center"/>
          </w:tcPr>
          <w:p w:rsidR="00256719" w:rsidRDefault="00323411" w:rsidP="00323411">
            <w:pPr>
              <w:adjustRightInd w:val="0"/>
              <w:snapToGrid w:val="0"/>
              <w:spacing w:line="300" w:lineRule="auto"/>
              <w:jc w:val="center"/>
              <w:rPr>
                <w:rFonts w:ascii="宋体" w:hAnsi="宋体"/>
                <w:sz w:val="18"/>
                <w:szCs w:val="18"/>
              </w:rPr>
            </w:pPr>
            <w:r>
              <w:rPr>
                <w:rFonts w:ascii="宋体" w:hAnsi="宋体" w:hint="eastAsia"/>
                <w:sz w:val="18"/>
                <w:szCs w:val="18"/>
              </w:rPr>
              <w:t>10-12</w:t>
            </w:r>
          </w:p>
        </w:tc>
        <w:tc>
          <w:tcPr>
            <w:tcW w:w="1011" w:type="dxa"/>
            <w:vAlign w:val="center"/>
          </w:tcPr>
          <w:p w:rsidR="00256719" w:rsidRDefault="00323411" w:rsidP="00323411">
            <w:pPr>
              <w:adjustRightInd w:val="0"/>
              <w:snapToGrid w:val="0"/>
              <w:spacing w:line="300" w:lineRule="auto"/>
              <w:jc w:val="both"/>
              <w:rPr>
                <w:rFonts w:ascii="宋体" w:hAnsi="宋体"/>
                <w:sz w:val="18"/>
                <w:szCs w:val="18"/>
              </w:rPr>
            </w:pPr>
            <w:r>
              <w:rPr>
                <w:rFonts w:ascii="宋体" w:hAnsi="宋体" w:hint="eastAsia"/>
                <w:sz w:val="18"/>
                <w:szCs w:val="18"/>
              </w:rPr>
              <w:t>第十章、第十二章（合并讲解）</w:t>
            </w:r>
          </w:p>
          <w:p w:rsidR="00256719" w:rsidRDefault="00323411" w:rsidP="00323411">
            <w:pPr>
              <w:adjustRightInd w:val="0"/>
              <w:snapToGrid w:val="0"/>
              <w:spacing w:line="300" w:lineRule="auto"/>
              <w:jc w:val="both"/>
              <w:rPr>
                <w:rFonts w:ascii="宋体" w:hAnsi="宋体"/>
                <w:sz w:val="18"/>
                <w:szCs w:val="18"/>
              </w:rPr>
            </w:pPr>
            <w:r>
              <w:rPr>
                <w:rFonts w:ascii="宋体" w:hAnsi="宋体" w:hint="eastAsia"/>
                <w:sz w:val="18"/>
                <w:szCs w:val="18"/>
              </w:rPr>
              <w:t>社会主义经济制度及其基本任务；社会主义初级阶段的基本经济制度</w:t>
            </w:r>
          </w:p>
        </w:tc>
        <w:tc>
          <w:tcPr>
            <w:tcW w:w="1648" w:type="dxa"/>
            <w:vAlign w:val="center"/>
          </w:tcPr>
          <w:p w:rsidR="00256719" w:rsidRDefault="00323411" w:rsidP="00323411">
            <w:pPr>
              <w:adjustRightInd w:val="0"/>
              <w:snapToGrid w:val="0"/>
              <w:spacing w:line="300" w:lineRule="auto"/>
              <w:jc w:val="both"/>
              <w:rPr>
                <w:rFonts w:ascii="宋体" w:hAnsi="宋体"/>
                <w:b/>
                <w:sz w:val="18"/>
                <w:szCs w:val="18"/>
              </w:rPr>
            </w:pPr>
            <w:r>
              <w:rPr>
                <w:rFonts w:ascii="宋体" w:hAnsi="宋体" w:hint="eastAsia"/>
                <w:b/>
                <w:sz w:val="18"/>
                <w:szCs w:val="18"/>
              </w:rPr>
              <w:t>比较分析、历史回顾、课堂提问与讨论等</w:t>
            </w:r>
          </w:p>
          <w:p w:rsidR="00256719" w:rsidRDefault="00256719" w:rsidP="00323411">
            <w:pPr>
              <w:adjustRightInd w:val="0"/>
              <w:snapToGrid w:val="0"/>
              <w:spacing w:line="300" w:lineRule="auto"/>
              <w:jc w:val="both"/>
              <w:rPr>
                <w:rFonts w:ascii="宋体" w:hAnsi="宋体"/>
                <w:sz w:val="18"/>
                <w:szCs w:val="18"/>
              </w:rPr>
            </w:pPr>
          </w:p>
        </w:tc>
        <w:tc>
          <w:tcPr>
            <w:tcW w:w="3602" w:type="dxa"/>
            <w:vAlign w:val="center"/>
          </w:tcPr>
          <w:p w:rsidR="00256719" w:rsidRDefault="00323411" w:rsidP="00323411">
            <w:pPr>
              <w:adjustRightInd w:val="0"/>
              <w:snapToGrid w:val="0"/>
              <w:spacing w:line="300" w:lineRule="auto"/>
              <w:jc w:val="both"/>
              <w:rPr>
                <w:rFonts w:ascii="宋体" w:hAnsi="宋体"/>
                <w:sz w:val="18"/>
                <w:szCs w:val="18"/>
              </w:rPr>
            </w:pPr>
            <w:r>
              <w:rPr>
                <w:rFonts w:ascii="宋体" w:hAnsi="宋体" w:hint="eastAsia"/>
                <w:sz w:val="18"/>
                <w:szCs w:val="18"/>
              </w:rPr>
              <w:t>社会主义初级阶段；社会主义公有制；国家所有制和集体所有制；公有制的主体地位和国有经济的主导作用；多种所有制公共发展；现代企业制度；国有企业改革；国有资产管理制度；农村基本经营制度；农业产业化经营和社会化服务体系</w:t>
            </w:r>
          </w:p>
        </w:tc>
        <w:tc>
          <w:tcPr>
            <w:tcW w:w="3307" w:type="dxa"/>
            <w:vAlign w:val="center"/>
          </w:tcPr>
          <w:p w:rsidR="00256719" w:rsidRDefault="00323411" w:rsidP="00323411">
            <w:pPr>
              <w:adjustRightInd w:val="0"/>
              <w:snapToGrid w:val="0"/>
              <w:spacing w:line="300" w:lineRule="auto"/>
              <w:jc w:val="both"/>
              <w:rPr>
                <w:rFonts w:ascii="宋体" w:hAnsi="宋体"/>
                <w:sz w:val="18"/>
                <w:szCs w:val="18"/>
              </w:rPr>
            </w:pPr>
            <w:r>
              <w:rPr>
                <w:rFonts w:ascii="宋体" w:hAnsi="宋体" w:hint="eastAsia"/>
                <w:sz w:val="18"/>
                <w:szCs w:val="18"/>
              </w:rPr>
              <w:t>1.《习近平谈治国理政》（一、二卷）[M].外文出版社,2017.</w:t>
            </w:r>
          </w:p>
          <w:p w:rsidR="00256719" w:rsidRDefault="00323411" w:rsidP="00323411">
            <w:pPr>
              <w:adjustRightInd w:val="0"/>
              <w:snapToGrid w:val="0"/>
              <w:spacing w:line="300" w:lineRule="auto"/>
              <w:jc w:val="both"/>
              <w:rPr>
                <w:rFonts w:ascii="宋体" w:hAnsi="宋体"/>
                <w:sz w:val="18"/>
                <w:szCs w:val="18"/>
              </w:rPr>
            </w:pPr>
            <w:r>
              <w:rPr>
                <w:rFonts w:ascii="宋体" w:hAnsi="宋体" w:hint="eastAsia"/>
                <w:sz w:val="18"/>
                <w:szCs w:val="18"/>
              </w:rPr>
              <w:t>2.邓小平.《建设有中国特色的社会主义》，《邓小平文选》第3卷，人民出版社.1993年版.</w:t>
            </w:r>
          </w:p>
          <w:p w:rsidR="00256719" w:rsidRDefault="00256719" w:rsidP="00323411">
            <w:pPr>
              <w:adjustRightInd w:val="0"/>
              <w:snapToGrid w:val="0"/>
              <w:spacing w:line="300" w:lineRule="auto"/>
              <w:jc w:val="both"/>
              <w:rPr>
                <w:rFonts w:ascii="宋体" w:hAnsi="宋体"/>
                <w:sz w:val="18"/>
                <w:szCs w:val="18"/>
              </w:rPr>
            </w:pPr>
          </w:p>
        </w:tc>
      </w:tr>
      <w:tr w:rsidR="00256719">
        <w:trPr>
          <w:trHeight w:val="1634"/>
        </w:trPr>
        <w:tc>
          <w:tcPr>
            <w:tcW w:w="625" w:type="dxa"/>
            <w:vAlign w:val="center"/>
          </w:tcPr>
          <w:p w:rsidR="00256719" w:rsidRDefault="00323411" w:rsidP="00323411">
            <w:pPr>
              <w:adjustRightInd w:val="0"/>
              <w:snapToGrid w:val="0"/>
              <w:spacing w:line="300" w:lineRule="auto"/>
              <w:jc w:val="center"/>
              <w:rPr>
                <w:rFonts w:ascii="宋体" w:hAnsi="宋体"/>
                <w:sz w:val="18"/>
                <w:szCs w:val="18"/>
              </w:rPr>
            </w:pPr>
            <w:r>
              <w:rPr>
                <w:rFonts w:ascii="宋体" w:hAnsi="宋体" w:hint="eastAsia"/>
                <w:sz w:val="18"/>
                <w:szCs w:val="18"/>
              </w:rPr>
              <w:t>13</w:t>
            </w:r>
          </w:p>
        </w:tc>
        <w:tc>
          <w:tcPr>
            <w:tcW w:w="1011" w:type="dxa"/>
            <w:vAlign w:val="center"/>
          </w:tcPr>
          <w:p w:rsidR="00256719" w:rsidRDefault="00323411" w:rsidP="00323411">
            <w:pPr>
              <w:adjustRightInd w:val="0"/>
              <w:snapToGrid w:val="0"/>
              <w:spacing w:line="300" w:lineRule="auto"/>
              <w:jc w:val="both"/>
              <w:rPr>
                <w:rFonts w:ascii="宋体" w:hAnsi="宋体"/>
                <w:sz w:val="18"/>
                <w:szCs w:val="18"/>
              </w:rPr>
            </w:pPr>
            <w:r>
              <w:rPr>
                <w:rFonts w:ascii="宋体" w:hAnsi="宋体" w:hint="eastAsia"/>
                <w:sz w:val="18"/>
                <w:szCs w:val="18"/>
              </w:rPr>
              <w:t>第十一章</w:t>
            </w:r>
          </w:p>
          <w:p w:rsidR="00256719" w:rsidRDefault="00323411" w:rsidP="00323411">
            <w:pPr>
              <w:adjustRightInd w:val="0"/>
              <w:snapToGrid w:val="0"/>
              <w:spacing w:line="300" w:lineRule="auto"/>
              <w:jc w:val="both"/>
              <w:rPr>
                <w:rFonts w:ascii="宋体" w:hAnsi="宋体"/>
                <w:sz w:val="18"/>
                <w:szCs w:val="18"/>
              </w:rPr>
            </w:pPr>
            <w:r>
              <w:rPr>
                <w:rFonts w:ascii="宋体" w:hAnsi="宋体" w:hint="eastAsia"/>
                <w:sz w:val="18"/>
                <w:szCs w:val="18"/>
              </w:rPr>
              <w:t>经济体制改革和社会主义市场经济体制</w:t>
            </w:r>
          </w:p>
        </w:tc>
        <w:tc>
          <w:tcPr>
            <w:tcW w:w="1648" w:type="dxa"/>
            <w:vAlign w:val="center"/>
          </w:tcPr>
          <w:p w:rsidR="00256719" w:rsidRDefault="00323411" w:rsidP="00323411">
            <w:pPr>
              <w:adjustRightInd w:val="0"/>
              <w:snapToGrid w:val="0"/>
              <w:spacing w:line="300" w:lineRule="auto"/>
              <w:jc w:val="both"/>
              <w:rPr>
                <w:rFonts w:ascii="宋体" w:hAnsi="宋体"/>
                <w:sz w:val="18"/>
                <w:szCs w:val="18"/>
              </w:rPr>
            </w:pPr>
            <w:r>
              <w:rPr>
                <w:rFonts w:ascii="宋体" w:hAnsi="宋体" w:hint="eastAsia"/>
                <w:b/>
                <w:sz w:val="18"/>
                <w:szCs w:val="18"/>
              </w:rPr>
              <w:t>讲授、课堂提问与讨论、案例分析等</w:t>
            </w:r>
          </w:p>
        </w:tc>
        <w:tc>
          <w:tcPr>
            <w:tcW w:w="3602" w:type="dxa"/>
            <w:vAlign w:val="center"/>
          </w:tcPr>
          <w:p w:rsidR="00256719" w:rsidRDefault="00323411" w:rsidP="00323411">
            <w:pPr>
              <w:adjustRightInd w:val="0"/>
              <w:snapToGrid w:val="0"/>
              <w:spacing w:line="300" w:lineRule="auto"/>
              <w:jc w:val="both"/>
              <w:rPr>
                <w:rFonts w:ascii="宋体" w:hAnsi="宋体"/>
                <w:sz w:val="18"/>
                <w:szCs w:val="18"/>
              </w:rPr>
            </w:pPr>
            <w:r>
              <w:rPr>
                <w:rFonts w:ascii="宋体" w:hAnsi="宋体" w:hint="eastAsia"/>
                <w:sz w:val="18"/>
                <w:szCs w:val="18"/>
              </w:rPr>
              <w:t>中国经济体制改革历程；社会主义市场经济体制的内涵、基本特征；社会主义市场经济体制的基本框架。</w:t>
            </w:r>
          </w:p>
        </w:tc>
        <w:tc>
          <w:tcPr>
            <w:tcW w:w="3307" w:type="dxa"/>
            <w:vAlign w:val="center"/>
          </w:tcPr>
          <w:p w:rsidR="00256719" w:rsidRDefault="00323411" w:rsidP="00323411">
            <w:pPr>
              <w:adjustRightInd w:val="0"/>
              <w:snapToGrid w:val="0"/>
              <w:spacing w:line="300" w:lineRule="auto"/>
              <w:jc w:val="both"/>
              <w:rPr>
                <w:rFonts w:ascii="宋体" w:hAnsi="宋体"/>
                <w:sz w:val="18"/>
                <w:szCs w:val="18"/>
              </w:rPr>
            </w:pPr>
            <w:r>
              <w:rPr>
                <w:rFonts w:ascii="宋体" w:hAnsi="宋体" w:hint="eastAsia"/>
                <w:sz w:val="18"/>
                <w:szCs w:val="18"/>
              </w:rPr>
              <w:t>1.刘</w:t>
            </w:r>
            <w:proofErr w:type="gramStart"/>
            <w:r>
              <w:rPr>
                <w:rFonts w:ascii="宋体" w:hAnsi="宋体" w:hint="eastAsia"/>
                <w:sz w:val="18"/>
                <w:szCs w:val="18"/>
              </w:rPr>
              <w:t>诗白著</w:t>
            </w:r>
            <w:proofErr w:type="gramEnd"/>
            <w:r>
              <w:rPr>
                <w:rFonts w:ascii="宋体" w:hAnsi="宋体" w:hint="eastAsia"/>
                <w:sz w:val="18"/>
                <w:szCs w:val="18"/>
              </w:rPr>
              <w:t>.《政治经济学》，西南财经大学出版社, 2018</w:t>
            </w:r>
          </w:p>
          <w:p w:rsidR="00256719" w:rsidRDefault="00323411" w:rsidP="00323411">
            <w:pPr>
              <w:adjustRightInd w:val="0"/>
              <w:snapToGrid w:val="0"/>
              <w:spacing w:line="300" w:lineRule="auto"/>
              <w:jc w:val="both"/>
              <w:rPr>
                <w:rFonts w:ascii="宋体" w:hAnsi="宋体"/>
                <w:sz w:val="18"/>
                <w:szCs w:val="18"/>
              </w:rPr>
            </w:pPr>
            <w:r>
              <w:rPr>
                <w:rFonts w:ascii="宋体" w:hAnsi="宋体" w:hint="eastAsia"/>
                <w:sz w:val="18"/>
                <w:szCs w:val="18"/>
              </w:rPr>
              <w:t>2.《习近平谈治国理政》（一、二卷）[M].外文出版社,2017.</w:t>
            </w:r>
          </w:p>
          <w:p w:rsidR="00256719" w:rsidRDefault="00256719" w:rsidP="00323411">
            <w:pPr>
              <w:adjustRightInd w:val="0"/>
              <w:snapToGrid w:val="0"/>
              <w:spacing w:line="300" w:lineRule="auto"/>
              <w:jc w:val="both"/>
              <w:rPr>
                <w:rFonts w:ascii="宋体" w:hAnsi="宋体"/>
                <w:sz w:val="18"/>
                <w:szCs w:val="18"/>
              </w:rPr>
            </w:pPr>
          </w:p>
        </w:tc>
      </w:tr>
      <w:tr w:rsidR="00256719">
        <w:trPr>
          <w:trHeight w:val="1634"/>
        </w:trPr>
        <w:tc>
          <w:tcPr>
            <w:tcW w:w="625" w:type="dxa"/>
            <w:vAlign w:val="center"/>
          </w:tcPr>
          <w:p w:rsidR="00256719" w:rsidRDefault="00323411" w:rsidP="00323411">
            <w:pPr>
              <w:adjustRightInd w:val="0"/>
              <w:snapToGrid w:val="0"/>
              <w:spacing w:line="300" w:lineRule="auto"/>
              <w:jc w:val="center"/>
              <w:rPr>
                <w:rFonts w:ascii="宋体" w:hAnsi="宋体"/>
                <w:sz w:val="18"/>
                <w:szCs w:val="18"/>
              </w:rPr>
            </w:pPr>
            <w:r>
              <w:rPr>
                <w:rFonts w:ascii="宋体" w:hAnsi="宋体" w:hint="eastAsia"/>
                <w:sz w:val="18"/>
                <w:szCs w:val="18"/>
              </w:rPr>
              <w:t>14</w:t>
            </w:r>
          </w:p>
        </w:tc>
        <w:tc>
          <w:tcPr>
            <w:tcW w:w="1011" w:type="dxa"/>
            <w:vAlign w:val="center"/>
          </w:tcPr>
          <w:p w:rsidR="00256719" w:rsidRDefault="00323411" w:rsidP="00323411">
            <w:pPr>
              <w:adjustRightInd w:val="0"/>
              <w:snapToGrid w:val="0"/>
              <w:spacing w:line="300" w:lineRule="auto"/>
              <w:jc w:val="both"/>
              <w:rPr>
                <w:rFonts w:ascii="宋体" w:hAnsi="宋体"/>
                <w:sz w:val="18"/>
                <w:szCs w:val="18"/>
              </w:rPr>
            </w:pPr>
            <w:r>
              <w:rPr>
                <w:rFonts w:ascii="宋体" w:hAnsi="宋体" w:hint="eastAsia"/>
                <w:sz w:val="18"/>
                <w:szCs w:val="18"/>
              </w:rPr>
              <w:t>第十三章</w:t>
            </w:r>
          </w:p>
          <w:p w:rsidR="00256719" w:rsidRDefault="00323411" w:rsidP="00323411">
            <w:pPr>
              <w:adjustRightInd w:val="0"/>
              <w:snapToGrid w:val="0"/>
              <w:spacing w:line="300" w:lineRule="auto"/>
              <w:jc w:val="both"/>
              <w:rPr>
                <w:rFonts w:ascii="宋体" w:hAnsi="宋体"/>
                <w:sz w:val="18"/>
                <w:szCs w:val="18"/>
              </w:rPr>
            </w:pPr>
            <w:r>
              <w:rPr>
                <w:rFonts w:ascii="宋体" w:hAnsi="宋体" w:hint="eastAsia"/>
                <w:sz w:val="18"/>
                <w:szCs w:val="18"/>
              </w:rPr>
              <w:t>社会主义初级阶段的分配制度</w:t>
            </w:r>
          </w:p>
        </w:tc>
        <w:tc>
          <w:tcPr>
            <w:tcW w:w="1648" w:type="dxa"/>
            <w:vAlign w:val="center"/>
          </w:tcPr>
          <w:p w:rsidR="00256719" w:rsidRDefault="00323411" w:rsidP="00323411">
            <w:pPr>
              <w:adjustRightInd w:val="0"/>
              <w:snapToGrid w:val="0"/>
              <w:spacing w:line="300" w:lineRule="auto"/>
              <w:jc w:val="both"/>
              <w:rPr>
                <w:rFonts w:ascii="宋体" w:hAnsi="宋体"/>
                <w:b/>
                <w:sz w:val="18"/>
                <w:szCs w:val="18"/>
              </w:rPr>
            </w:pPr>
            <w:r>
              <w:rPr>
                <w:rFonts w:ascii="宋体" w:hAnsi="宋体" w:hint="eastAsia"/>
                <w:b/>
                <w:sz w:val="18"/>
                <w:szCs w:val="18"/>
              </w:rPr>
              <w:t>讲授、案例分析等</w:t>
            </w:r>
          </w:p>
          <w:p w:rsidR="00256719" w:rsidRDefault="00256719" w:rsidP="00323411">
            <w:pPr>
              <w:adjustRightInd w:val="0"/>
              <w:snapToGrid w:val="0"/>
              <w:spacing w:line="300" w:lineRule="auto"/>
              <w:jc w:val="both"/>
              <w:rPr>
                <w:rFonts w:ascii="宋体" w:hAnsi="宋体"/>
                <w:sz w:val="18"/>
                <w:szCs w:val="18"/>
              </w:rPr>
            </w:pPr>
          </w:p>
        </w:tc>
        <w:tc>
          <w:tcPr>
            <w:tcW w:w="3602" w:type="dxa"/>
            <w:vAlign w:val="center"/>
          </w:tcPr>
          <w:p w:rsidR="00256719" w:rsidRDefault="00323411" w:rsidP="00323411">
            <w:pPr>
              <w:adjustRightInd w:val="0"/>
              <w:snapToGrid w:val="0"/>
              <w:spacing w:line="300" w:lineRule="auto"/>
              <w:jc w:val="both"/>
              <w:rPr>
                <w:rFonts w:ascii="宋体" w:hAnsi="宋体"/>
                <w:sz w:val="18"/>
                <w:szCs w:val="18"/>
              </w:rPr>
            </w:pPr>
            <w:r>
              <w:rPr>
                <w:rFonts w:ascii="宋体" w:hAnsi="宋体" w:hint="eastAsia"/>
                <w:sz w:val="18"/>
                <w:szCs w:val="18"/>
              </w:rPr>
              <w:t>国民收入的初次分配和再分配；按劳分配和多种分配方式；分配的效率和公平问题</w:t>
            </w:r>
          </w:p>
        </w:tc>
        <w:tc>
          <w:tcPr>
            <w:tcW w:w="3307" w:type="dxa"/>
            <w:vAlign w:val="center"/>
          </w:tcPr>
          <w:p w:rsidR="00256719" w:rsidRDefault="00323411" w:rsidP="00323411">
            <w:pPr>
              <w:adjustRightInd w:val="0"/>
              <w:snapToGrid w:val="0"/>
              <w:spacing w:line="300" w:lineRule="auto"/>
              <w:jc w:val="both"/>
              <w:rPr>
                <w:rFonts w:ascii="宋体" w:hAnsi="宋体"/>
                <w:sz w:val="18"/>
                <w:szCs w:val="18"/>
              </w:rPr>
            </w:pPr>
            <w:r>
              <w:rPr>
                <w:rFonts w:ascii="宋体" w:hAnsi="宋体" w:hint="eastAsia"/>
                <w:sz w:val="18"/>
                <w:szCs w:val="18"/>
              </w:rPr>
              <w:t>《习近平谈治国理政》（一、二卷）[M].外文出版社,2017.</w:t>
            </w:r>
          </w:p>
          <w:p w:rsidR="00256719" w:rsidRDefault="00256719" w:rsidP="00323411">
            <w:pPr>
              <w:adjustRightInd w:val="0"/>
              <w:snapToGrid w:val="0"/>
              <w:spacing w:line="300" w:lineRule="auto"/>
              <w:jc w:val="both"/>
              <w:rPr>
                <w:rFonts w:ascii="宋体" w:hAnsi="宋体"/>
                <w:sz w:val="18"/>
                <w:szCs w:val="18"/>
              </w:rPr>
            </w:pPr>
          </w:p>
        </w:tc>
      </w:tr>
      <w:tr w:rsidR="00256719">
        <w:trPr>
          <w:trHeight w:val="1634"/>
        </w:trPr>
        <w:tc>
          <w:tcPr>
            <w:tcW w:w="625" w:type="dxa"/>
            <w:vAlign w:val="center"/>
          </w:tcPr>
          <w:p w:rsidR="00256719" w:rsidRDefault="00323411" w:rsidP="00323411">
            <w:pPr>
              <w:adjustRightInd w:val="0"/>
              <w:snapToGrid w:val="0"/>
              <w:spacing w:line="300" w:lineRule="auto"/>
              <w:jc w:val="center"/>
              <w:rPr>
                <w:rFonts w:ascii="宋体" w:hAnsi="宋体"/>
                <w:sz w:val="18"/>
                <w:szCs w:val="18"/>
              </w:rPr>
            </w:pPr>
            <w:r>
              <w:rPr>
                <w:rFonts w:ascii="宋体" w:hAnsi="宋体" w:hint="eastAsia"/>
                <w:sz w:val="18"/>
                <w:szCs w:val="18"/>
              </w:rPr>
              <w:lastRenderedPageBreak/>
              <w:t>15</w:t>
            </w:r>
          </w:p>
        </w:tc>
        <w:tc>
          <w:tcPr>
            <w:tcW w:w="1011" w:type="dxa"/>
            <w:vAlign w:val="center"/>
          </w:tcPr>
          <w:p w:rsidR="00256719" w:rsidRDefault="00323411" w:rsidP="00323411">
            <w:pPr>
              <w:adjustRightInd w:val="0"/>
              <w:snapToGrid w:val="0"/>
              <w:spacing w:line="300" w:lineRule="auto"/>
              <w:jc w:val="both"/>
              <w:rPr>
                <w:rFonts w:ascii="宋体" w:hAnsi="宋体"/>
                <w:sz w:val="18"/>
                <w:szCs w:val="18"/>
              </w:rPr>
            </w:pPr>
            <w:r>
              <w:rPr>
                <w:rFonts w:ascii="宋体" w:hAnsi="宋体" w:hint="eastAsia"/>
                <w:sz w:val="18"/>
                <w:szCs w:val="18"/>
              </w:rPr>
              <w:t>第十四章</w:t>
            </w:r>
          </w:p>
          <w:p w:rsidR="00256719" w:rsidRDefault="00323411" w:rsidP="00323411">
            <w:pPr>
              <w:adjustRightInd w:val="0"/>
              <w:snapToGrid w:val="0"/>
              <w:spacing w:line="300" w:lineRule="auto"/>
              <w:jc w:val="both"/>
              <w:rPr>
                <w:rFonts w:ascii="宋体" w:hAnsi="宋体"/>
                <w:sz w:val="18"/>
                <w:szCs w:val="18"/>
              </w:rPr>
            </w:pPr>
            <w:r>
              <w:rPr>
                <w:rFonts w:ascii="宋体" w:hAnsi="宋体" w:hint="eastAsia"/>
                <w:sz w:val="18"/>
                <w:szCs w:val="18"/>
              </w:rPr>
              <w:t>中国特色社会主义的经济发展</w:t>
            </w:r>
          </w:p>
        </w:tc>
        <w:tc>
          <w:tcPr>
            <w:tcW w:w="1648" w:type="dxa"/>
            <w:vAlign w:val="center"/>
          </w:tcPr>
          <w:p w:rsidR="00256719" w:rsidRDefault="00323411" w:rsidP="00323411">
            <w:pPr>
              <w:adjustRightInd w:val="0"/>
              <w:snapToGrid w:val="0"/>
              <w:spacing w:line="300" w:lineRule="auto"/>
              <w:jc w:val="both"/>
              <w:rPr>
                <w:rFonts w:ascii="宋体" w:hAnsi="宋体"/>
                <w:sz w:val="18"/>
                <w:szCs w:val="18"/>
              </w:rPr>
            </w:pPr>
            <w:r>
              <w:rPr>
                <w:rFonts w:ascii="宋体" w:hAnsi="宋体" w:hint="eastAsia"/>
                <w:b/>
                <w:sz w:val="18"/>
                <w:szCs w:val="18"/>
              </w:rPr>
              <w:t>师生互动研讨等</w:t>
            </w:r>
          </w:p>
        </w:tc>
        <w:tc>
          <w:tcPr>
            <w:tcW w:w="3602" w:type="dxa"/>
            <w:vAlign w:val="center"/>
          </w:tcPr>
          <w:p w:rsidR="00256719" w:rsidRDefault="00323411" w:rsidP="00323411">
            <w:pPr>
              <w:adjustRightInd w:val="0"/>
              <w:snapToGrid w:val="0"/>
              <w:spacing w:line="300" w:lineRule="auto"/>
              <w:jc w:val="both"/>
              <w:rPr>
                <w:rFonts w:ascii="宋体" w:hAnsi="宋体"/>
                <w:sz w:val="18"/>
                <w:szCs w:val="18"/>
              </w:rPr>
            </w:pPr>
            <w:r>
              <w:rPr>
                <w:rFonts w:ascii="宋体" w:hAnsi="宋体" w:hint="eastAsia"/>
                <w:sz w:val="18"/>
                <w:szCs w:val="18"/>
              </w:rPr>
              <w:t>经济发展的涵义；转变经济发展方式；调整经济结构</w:t>
            </w:r>
          </w:p>
        </w:tc>
        <w:tc>
          <w:tcPr>
            <w:tcW w:w="3307" w:type="dxa"/>
            <w:vAlign w:val="center"/>
          </w:tcPr>
          <w:p w:rsidR="00256719" w:rsidRDefault="00323411" w:rsidP="00323411">
            <w:pPr>
              <w:adjustRightInd w:val="0"/>
              <w:snapToGrid w:val="0"/>
              <w:spacing w:line="300" w:lineRule="auto"/>
              <w:jc w:val="both"/>
              <w:rPr>
                <w:rFonts w:ascii="宋体" w:hAnsi="宋体"/>
                <w:sz w:val="18"/>
                <w:szCs w:val="18"/>
              </w:rPr>
            </w:pPr>
            <w:r>
              <w:rPr>
                <w:rFonts w:ascii="宋体" w:hAnsi="宋体" w:hint="eastAsia"/>
                <w:sz w:val="18"/>
                <w:szCs w:val="18"/>
              </w:rPr>
              <w:t>洪银兴. 新时代中国特色社会主义政治经济学[M]. 经济科学出版社, 2018.</w:t>
            </w:r>
          </w:p>
        </w:tc>
      </w:tr>
      <w:tr w:rsidR="00256719">
        <w:trPr>
          <w:trHeight w:val="1634"/>
        </w:trPr>
        <w:tc>
          <w:tcPr>
            <w:tcW w:w="625" w:type="dxa"/>
            <w:vAlign w:val="center"/>
          </w:tcPr>
          <w:p w:rsidR="00256719" w:rsidRDefault="00323411" w:rsidP="00323411">
            <w:pPr>
              <w:adjustRightInd w:val="0"/>
              <w:snapToGrid w:val="0"/>
              <w:spacing w:line="300" w:lineRule="auto"/>
              <w:jc w:val="center"/>
              <w:rPr>
                <w:rFonts w:ascii="宋体" w:hAnsi="宋体"/>
                <w:sz w:val="18"/>
                <w:szCs w:val="18"/>
              </w:rPr>
            </w:pPr>
            <w:r>
              <w:rPr>
                <w:rFonts w:ascii="宋体" w:hAnsi="宋体" w:hint="eastAsia"/>
                <w:sz w:val="18"/>
                <w:szCs w:val="18"/>
              </w:rPr>
              <w:t>16</w:t>
            </w:r>
          </w:p>
        </w:tc>
        <w:tc>
          <w:tcPr>
            <w:tcW w:w="1011" w:type="dxa"/>
            <w:vAlign w:val="center"/>
          </w:tcPr>
          <w:p w:rsidR="00256719" w:rsidRDefault="00323411" w:rsidP="00323411">
            <w:pPr>
              <w:adjustRightInd w:val="0"/>
              <w:snapToGrid w:val="0"/>
              <w:spacing w:line="300" w:lineRule="auto"/>
              <w:jc w:val="both"/>
              <w:rPr>
                <w:rFonts w:ascii="宋体" w:hAnsi="宋体"/>
                <w:sz w:val="18"/>
                <w:szCs w:val="18"/>
              </w:rPr>
            </w:pPr>
            <w:r>
              <w:rPr>
                <w:rFonts w:ascii="宋体" w:hAnsi="宋体" w:hint="eastAsia"/>
                <w:sz w:val="18"/>
                <w:szCs w:val="18"/>
              </w:rPr>
              <w:t>第十五章</w:t>
            </w:r>
          </w:p>
          <w:p w:rsidR="00256719" w:rsidRDefault="00323411" w:rsidP="00323411">
            <w:pPr>
              <w:adjustRightInd w:val="0"/>
              <w:snapToGrid w:val="0"/>
              <w:spacing w:line="300" w:lineRule="auto"/>
              <w:jc w:val="both"/>
              <w:rPr>
                <w:rFonts w:ascii="宋体" w:hAnsi="宋体"/>
                <w:sz w:val="18"/>
                <w:szCs w:val="18"/>
              </w:rPr>
            </w:pPr>
            <w:r>
              <w:rPr>
                <w:rFonts w:ascii="宋体" w:hAnsi="宋体" w:hint="eastAsia"/>
                <w:sz w:val="18"/>
                <w:szCs w:val="18"/>
              </w:rPr>
              <w:t>社会主义市场经济中的政府经济职能</w:t>
            </w:r>
          </w:p>
        </w:tc>
        <w:tc>
          <w:tcPr>
            <w:tcW w:w="1648" w:type="dxa"/>
            <w:vAlign w:val="center"/>
          </w:tcPr>
          <w:p w:rsidR="00256719" w:rsidRDefault="00323411" w:rsidP="00323411">
            <w:pPr>
              <w:adjustRightInd w:val="0"/>
              <w:snapToGrid w:val="0"/>
              <w:spacing w:line="300" w:lineRule="auto"/>
              <w:jc w:val="both"/>
              <w:rPr>
                <w:rFonts w:ascii="宋体" w:hAnsi="宋体"/>
                <w:sz w:val="18"/>
                <w:szCs w:val="18"/>
              </w:rPr>
            </w:pPr>
            <w:r>
              <w:rPr>
                <w:rFonts w:ascii="宋体" w:hAnsi="宋体" w:hint="eastAsia"/>
                <w:b/>
                <w:sz w:val="18"/>
                <w:szCs w:val="18"/>
              </w:rPr>
              <w:t>讲授、案例分析等</w:t>
            </w:r>
          </w:p>
          <w:p w:rsidR="00256719" w:rsidRDefault="00256719" w:rsidP="00323411">
            <w:pPr>
              <w:adjustRightInd w:val="0"/>
              <w:snapToGrid w:val="0"/>
              <w:spacing w:line="300" w:lineRule="auto"/>
              <w:jc w:val="both"/>
              <w:rPr>
                <w:rFonts w:ascii="宋体" w:hAnsi="宋体"/>
                <w:sz w:val="18"/>
                <w:szCs w:val="18"/>
              </w:rPr>
            </w:pPr>
          </w:p>
        </w:tc>
        <w:tc>
          <w:tcPr>
            <w:tcW w:w="3602" w:type="dxa"/>
            <w:vAlign w:val="center"/>
          </w:tcPr>
          <w:p w:rsidR="00256719" w:rsidRDefault="00323411" w:rsidP="00323411">
            <w:pPr>
              <w:adjustRightInd w:val="0"/>
              <w:snapToGrid w:val="0"/>
              <w:spacing w:line="300" w:lineRule="auto"/>
              <w:jc w:val="both"/>
              <w:rPr>
                <w:rFonts w:ascii="宋体" w:hAnsi="宋体"/>
                <w:sz w:val="18"/>
                <w:szCs w:val="18"/>
              </w:rPr>
            </w:pPr>
            <w:r>
              <w:rPr>
                <w:rFonts w:ascii="宋体" w:hAnsi="宋体" w:hint="eastAsia"/>
                <w:sz w:val="18"/>
                <w:szCs w:val="18"/>
              </w:rPr>
              <w:t>市场经济条件下的政府经济职能；宏观调控的目标、手段；中国宏观调控的经验</w:t>
            </w:r>
          </w:p>
        </w:tc>
        <w:tc>
          <w:tcPr>
            <w:tcW w:w="3307" w:type="dxa"/>
            <w:vAlign w:val="center"/>
          </w:tcPr>
          <w:p w:rsidR="00256719" w:rsidRDefault="00323411" w:rsidP="00323411">
            <w:pPr>
              <w:adjustRightInd w:val="0"/>
              <w:snapToGrid w:val="0"/>
              <w:spacing w:line="300" w:lineRule="auto"/>
              <w:jc w:val="both"/>
              <w:rPr>
                <w:rFonts w:ascii="宋体" w:hAnsi="宋体"/>
                <w:sz w:val="18"/>
                <w:szCs w:val="18"/>
              </w:rPr>
            </w:pPr>
            <w:r>
              <w:rPr>
                <w:rFonts w:ascii="宋体" w:hAnsi="宋体" w:hint="eastAsia"/>
                <w:sz w:val="18"/>
                <w:szCs w:val="18"/>
              </w:rPr>
              <w:t>洪银兴. 新时代中国特色社会主义政治经济学[M]. 经济科学出版社, 2018.</w:t>
            </w:r>
          </w:p>
        </w:tc>
      </w:tr>
      <w:tr w:rsidR="00256719">
        <w:trPr>
          <w:trHeight w:val="1634"/>
        </w:trPr>
        <w:tc>
          <w:tcPr>
            <w:tcW w:w="625" w:type="dxa"/>
            <w:vAlign w:val="center"/>
          </w:tcPr>
          <w:p w:rsidR="00256719" w:rsidRDefault="00323411" w:rsidP="00323411">
            <w:pPr>
              <w:adjustRightInd w:val="0"/>
              <w:snapToGrid w:val="0"/>
              <w:spacing w:line="300" w:lineRule="auto"/>
              <w:jc w:val="center"/>
              <w:rPr>
                <w:rFonts w:ascii="宋体" w:hAnsi="宋体"/>
                <w:sz w:val="18"/>
                <w:szCs w:val="18"/>
              </w:rPr>
            </w:pPr>
            <w:r>
              <w:rPr>
                <w:rFonts w:ascii="宋体" w:hAnsi="宋体" w:hint="eastAsia"/>
                <w:sz w:val="18"/>
                <w:szCs w:val="18"/>
              </w:rPr>
              <w:t>17</w:t>
            </w:r>
          </w:p>
        </w:tc>
        <w:tc>
          <w:tcPr>
            <w:tcW w:w="1011" w:type="dxa"/>
            <w:vAlign w:val="center"/>
          </w:tcPr>
          <w:p w:rsidR="00256719" w:rsidRDefault="00323411" w:rsidP="00323411">
            <w:pPr>
              <w:adjustRightInd w:val="0"/>
              <w:snapToGrid w:val="0"/>
              <w:spacing w:line="300" w:lineRule="auto"/>
              <w:jc w:val="both"/>
              <w:rPr>
                <w:rFonts w:ascii="宋体" w:hAnsi="宋体"/>
                <w:sz w:val="18"/>
                <w:szCs w:val="18"/>
              </w:rPr>
            </w:pPr>
            <w:r>
              <w:rPr>
                <w:rFonts w:ascii="宋体" w:hAnsi="宋体" w:hint="eastAsia"/>
                <w:sz w:val="18"/>
                <w:szCs w:val="18"/>
              </w:rPr>
              <w:t>总复习</w:t>
            </w:r>
          </w:p>
        </w:tc>
        <w:tc>
          <w:tcPr>
            <w:tcW w:w="1648" w:type="dxa"/>
            <w:vAlign w:val="center"/>
          </w:tcPr>
          <w:p w:rsidR="00256719" w:rsidRDefault="00323411" w:rsidP="00323411">
            <w:pPr>
              <w:adjustRightInd w:val="0"/>
              <w:snapToGrid w:val="0"/>
              <w:spacing w:line="300" w:lineRule="auto"/>
              <w:jc w:val="both"/>
              <w:rPr>
                <w:rFonts w:ascii="宋体" w:hAnsi="宋体"/>
                <w:sz w:val="18"/>
                <w:szCs w:val="18"/>
              </w:rPr>
            </w:pPr>
            <w:r>
              <w:rPr>
                <w:rFonts w:ascii="宋体" w:hAnsi="宋体" w:hint="eastAsia"/>
                <w:b/>
                <w:sz w:val="18"/>
                <w:szCs w:val="18"/>
              </w:rPr>
              <w:t>对话教学法等</w:t>
            </w:r>
          </w:p>
        </w:tc>
        <w:tc>
          <w:tcPr>
            <w:tcW w:w="3602" w:type="dxa"/>
            <w:vAlign w:val="center"/>
          </w:tcPr>
          <w:p w:rsidR="00256719" w:rsidRDefault="00323411" w:rsidP="00323411">
            <w:pPr>
              <w:adjustRightInd w:val="0"/>
              <w:snapToGrid w:val="0"/>
              <w:spacing w:line="300" w:lineRule="auto"/>
              <w:jc w:val="both"/>
              <w:rPr>
                <w:rFonts w:ascii="宋体" w:hAnsi="宋体"/>
                <w:sz w:val="18"/>
                <w:szCs w:val="18"/>
              </w:rPr>
            </w:pPr>
            <w:r>
              <w:rPr>
                <w:rFonts w:ascii="宋体" w:hAnsi="宋体" w:hint="eastAsia"/>
                <w:sz w:val="18"/>
                <w:szCs w:val="18"/>
              </w:rPr>
              <w:t>回顾本课程的基本框架，回答同学疑问等。</w:t>
            </w:r>
          </w:p>
        </w:tc>
        <w:tc>
          <w:tcPr>
            <w:tcW w:w="3307" w:type="dxa"/>
            <w:vAlign w:val="center"/>
          </w:tcPr>
          <w:p w:rsidR="00256719" w:rsidRDefault="00323411" w:rsidP="00323411">
            <w:pPr>
              <w:adjustRightInd w:val="0"/>
              <w:snapToGrid w:val="0"/>
              <w:spacing w:line="300" w:lineRule="auto"/>
              <w:jc w:val="both"/>
              <w:rPr>
                <w:rFonts w:ascii="宋体" w:hAnsi="宋体"/>
                <w:sz w:val="18"/>
                <w:szCs w:val="18"/>
              </w:rPr>
            </w:pPr>
            <w:r>
              <w:rPr>
                <w:rFonts w:ascii="宋体" w:hAnsi="宋体" w:hint="eastAsia"/>
                <w:sz w:val="18"/>
                <w:szCs w:val="18"/>
              </w:rPr>
              <w:t>《习近平谈治国理政》（一、二卷）[M].外文出版社,2017.</w:t>
            </w:r>
          </w:p>
          <w:p w:rsidR="00256719" w:rsidRDefault="00256719" w:rsidP="00323411">
            <w:pPr>
              <w:adjustRightInd w:val="0"/>
              <w:snapToGrid w:val="0"/>
              <w:spacing w:line="300" w:lineRule="auto"/>
              <w:jc w:val="both"/>
              <w:rPr>
                <w:rFonts w:ascii="宋体" w:hAnsi="宋体"/>
                <w:sz w:val="18"/>
                <w:szCs w:val="18"/>
              </w:rPr>
            </w:pPr>
          </w:p>
        </w:tc>
      </w:tr>
    </w:tbl>
    <w:p w:rsidR="00256719" w:rsidRDefault="00256719" w:rsidP="00323411">
      <w:pPr>
        <w:adjustRightInd w:val="0"/>
        <w:snapToGrid w:val="0"/>
        <w:spacing w:line="300" w:lineRule="auto"/>
        <w:ind w:firstLineChars="200" w:firstLine="480"/>
        <w:rPr>
          <w:rFonts w:ascii="宋体" w:hAnsi="宋体"/>
        </w:rPr>
      </w:pPr>
    </w:p>
    <w:p w:rsidR="00256719" w:rsidRDefault="00256719" w:rsidP="00323411">
      <w:pPr>
        <w:adjustRightInd w:val="0"/>
        <w:snapToGrid w:val="0"/>
        <w:spacing w:line="300" w:lineRule="auto"/>
        <w:ind w:firstLineChars="200" w:firstLine="480"/>
        <w:rPr>
          <w:rFonts w:ascii="宋体" w:hAnsi="宋体"/>
        </w:rPr>
      </w:pPr>
    </w:p>
    <w:p w:rsidR="00256719" w:rsidRPr="002765E0" w:rsidRDefault="00323411" w:rsidP="00323411">
      <w:pPr>
        <w:tabs>
          <w:tab w:val="left" w:pos="3060"/>
        </w:tabs>
        <w:adjustRightInd w:val="0"/>
        <w:snapToGrid w:val="0"/>
        <w:spacing w:line="300" w:lineRule="auto"/>
        <w:ind w:firstLineChars="200" w:firstLine="562"/>
        <w:rPr>
          <w:rFonts w:asciiTheme="minorEastAsia" w:eastAsiaTheme="minorEastAsia" w:hAnsiTheme="minorEastAsia"/>
          <w:b/>
          <w:sz w:val="28"/>
          <w:szCs w:val="28"/>
        </w:rPr>
      </w:pPr>
      <w:r w:rsidRPr="002765E0">
        <w:rPr>
          <w:rFonts w:asciiTheme="minorEastAsia" w:eastAsiaTheme="minorEastAsia" w:hAnsiTheme="minorEastAsia" w:hint="eastAsia"/>
          <w:b/>
          <w:sz w:val="28"/>
          <w:szCs w:val="28"/>
        </w:rPr>
        <w:t>五、考核方式</w:t>
      </w:r>
    </w:p>
    <w:tbl>
      <w:tblPr>
        <w:tblW w:w="9073" w:type="dxa"/>
        <w:tblInd w:w="-318" w:type="dxa"/>
        <w:tblLayout w:type="fixed"/>
        <w:tblLook w:val="04A0" w:firstRow="1" w:lastRow="0" w:firstColumn="1" w:lastColumn="0" w:noHBand="0" w:noVBand="1"/>
      </w:tblPr>
      <w:tblGrid>
        <w:gridCol w:w="1702"/>
        <w:gridCol w:w="2604"/>
        <w:gridCol w:w="3633"/>
        <w:gridCol w:w="1134"/>
      </w:tblGrid>
      <w:tr w:rsidR="00256719">
        <w:trPr>
          <w:trHeight w:val="361"/>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256719" w:rsidRDefault="00323411" w:rsidP="00323411">
            <w:pPr>
              <w:spacing w:line="300" w:lineRule="auto"/>
              <w:jc w:val="center"/>
              <w:rPr>
                <w:rFonts w:ascii="宋体" w:hAnsi="宋体" w:cs="宋体"/>
                <w:b/>
                <w:color w:val="000000"/>
                <w:sz w:val="22"/>
                <w:szCs w:val="22"/>
              </w:rPr>
            </w:pPr>
            <w:r>
              <w:rPr>
                <w:rFonts w:ascii="宋体" w:hAnsi="宋体" w:cs="宋体" w:hint="eastAsia"/>
                <w:b/>
                <w:color w:val="000000"/>
                <w:sz w:val="22"/>
                <w:szCs w:val="22"/>
              </w:rPr>
              <w:t>考试形式</w:t>
            </w:r>
          </w:p>
        </w:tc>
        <w:tc>
          <w:tcPr>
            <w:tcW w:w="2604" w:type="dxa"/>
            <w:tcBorders>
              <w:top w:val="single" w:sz="4" w:space="0" w:color="auto"/>
              <w:left w:val="nil"/>
              <w:bottom w:val="single" w:sz="4" w:space="0" w:color="auto"/>
              <w:right w:val="single" w:sz="4" w:space="0" w:color="auto"/>
            </w:tcBorders>
            <w:shd w:val="clear" w:color="auto" w:fill="auto"/>
            <w:vAlign w:val="center"/>
          </w:tcPr>
          <w:p w:rsidR="00256719" w:rsidRDefault="00323411" w:rsidP="00323411">
            <w:pPr>
              <w:spacing w:line="300" w:lineRule="auto"/>
              <w:jc w:val="center"/>
              <w:rPr>
                <w:rFonts w:ascii="宋体" w:hAnsi="宋体" w:cs="宋体"/>
                <w:b/>
                <w:color w:val="000000"/>
                <w:sz w:val="22"/>
                <w:szCs w:val="22"/>
              </w:rPr>
            </w:pPr>
            <w:r>
              <w:rPr>
                <w:rFonts w:ascii="宋体" w:hAnsi="宋体" w:cs="宋体" w:hint="eastAsia"/>
                <w:b/>
                <w:color w:val="000000"/>
                <w:sz w:val="22"/>
                <w:szCs w:val="22"/>
              </w:rPr>
              <w:t>考察内容</w:t>
            </w:r>
          </w:p>
        </w:tc>
        <w:tc>
          <w:tcPr>
            <w:tcW w:w="3633" w:type="dxa"/>
            <w:tcBorders>
              <w:top w:val="single" w:sz="4" w:space="0" w:color="auto"/>
              <w:left w:val="nil"/>
              <w:bottom w:val="single" w:sz="4" w:space="0" w:color="auto"/>
              <w:right w:val="single" w:sz="4" w:space="0" w:color="auto"/>
            </w:tcBorders>
            <w:shd w:val="clear" w:color="auto" w:fill="auto"/>
            <w:vAlign w:val="center"/>
          </w:tcPr>
          <w:p w:rsidR="00256719" w:rsidRDefault="00323411" w:rsidP="00323411">
            <w:pPr>
              <w:spacing w:line="300" w:lineRule="auto"/>
              <w:jc w:val="center"/>
              <w:rPr>
                <w:rFonts w:ascii="宋体" w:hAnsi="宋体" w:cs="宋体"/>
                <w:b/>
                <w:color w:val="000000"/>
                <w:sz w:val="22"/>
                <w:szCs w:val="22"/>
              </w:rPr>
            </w:pPr>
            <w:r>
              <w:rPr>
                <w:rFonts w:ascii="宋体" w:hAnsi="宋体" w:cs="宋体" w:hint="eastAsia"/>
                <w:b/>
                <w:color w:val="000000"/>
                <w:sz w:val="22"/>
                <w:szCs w:val="22"/>
              </w:rPr>
              <w:t>考察方式</w:t>
            </w:r>
          </w:p>
        </w:tc>
        <w:tc>
          <w:tcPr>
            <w:tcW w:w="1134" w:type="dxa"/>
            <w:tcBorders>
              <w:top w:val="single" w:sz="4" w:space="0" w:color="auto"/>
              <w:left w:val="nil"/>
              <w:bottom w:val="single" w:sz="4" w:space="0" w:color="auto"/>
              <w:right w:val="single" w:sz="4" w:space="0" w:color="auto"/>
            </w:tcBorders>
            <w:shd w:val="clear" w:color="auto" w:fill="auto"/>
            <w:vAlign w:val="center"/>
          </w:tcPr>
          <w:p w:rsidR="00256719" w:rsidRDefault="00323411" w:rsidP="00323411">
            <w:pPr>
              <w:spacing w:line="300" w:lineRule="auto"/>
              <w:jc w:val="center"/>
              <w:rPr>
                <w:rFonts w:ascii="宋体" w:hAnsi="宋体" w:cs="宋体"/>
                <w:b/>
                <w:color w:val="000000"/>
                <w:sz w:val="22"/>
                <w:szCs w:val="22"/>
              </w:rPr>
            </w:pPr>
            <w:r>
              <w:rPr>
                <w:rFonts w:ascii="宋体" w:hAnsi="宋体" w:cs="宋体" w:hint="eastAsia"/>
                <w:b/>
                <w:color w:val="000000"/>
                <w:sz w:val="22"/>
                <w:szCs w:val="22"/>
              </w:rPr>
              <w:t>分值</w:t>
            </w:r>
          </w:p>
        </w:tc>
      </w:tr>
      <w:tr w:rsidR="00256719">
        <w:trPr>
          <w:trHeight w:val="409"/>
        </w:trPr>
        <w:tc>
          <w:tcPr>
            <w:tcW w:w="1702" w:type="dxa"/>
            <w:tcBorders>
              <w:top w:val="nil"/>
              <w:left w:val="single" w:sz="4" w:space="0" w:color="auto"/>
              <w:bottom w:val="single" w:sz="4" w:space="0" w:color="auto"/>
              <w:right w:val="single" w:sz="4" w:space="0" w:color="auto"/>
            </w:tcBorders>
            <w:shd w:val="clear" w:color="auto" w:fill="auto"/>
            <w:vAlign w:val="center"/>
          </w:tcPr>
          <w:p w:rsidR="00256719" w:rsidRDefault="00323411" w:rsidP="00323411">
            <w:pPr>
              <w:spacing w:line="300" w:lineRule="auto"/>
              <w:jc w:val="center"/>
              <w:rPr>
                <w:rFonts w:ascii="宋体" w:hAnsi="宋体" w:cs="宋体"/>
                <w:color w:val="000000"/>
                <w:sz w:val="22"/>
                <w:szCs w:val="22"/>
              </w:rPr>
            </w:pPr>
            <w:r>
              <w:rPr>
                <w:rFonts w:ascii="宋体" w:hAnsi="宋体" w:cs="宋体" w:hint="eastAsia"/>
                <w:color w:val="000000"/>
                <w:sz w:val="22"/>
                <w:szCs w:val="22"/>
              </w:rPr>
              <w:t>期末考试</w:t>
            </w:r>
          </w:p>
        </w:tc>
        <w:tc>
          <w:tcPr>
            <w:tcW w:w="2604" w:type="dxa"/>
            <w:tcBorders>
              <w:top w:val="nil"/>
              <w:left w:val="nil"/>
              <w:bottom w:val="single" w:sz="4" w:space="0" w:color="auto"/>
              <w:right w:val="single" w:sz="4" w:space="0" w:color="auto"/>
            </w:tcBorders>
            <w:shd w:val="clear" w:color="auto" w:fill="auto"/>
            <w:vAlign w:val="center"/>
          </w:tcPr>
          <w:p w:rsidR="00256719" w:rsidRDefault="00323411" w:rsidP="00323411">
            <w:pPr>
              <w:spacing w:line="300" w:lineRule="auto"/>
              <w:jc w:val="center"/>
              <w:rPr>
                <w:rFonts w:ascii="宋体" w:hAnsi="宋体" w:cs="宋体"/>
                <w:color w:val="000000"/>
                <w:sz w:val="22"/>
                <w:szCs w:val="22"/>
              </w:rPr>
            </w:pPr>
            <w:r>
              <w:rPr>
                <w:rFonts w:ascii="宋体" w:hAnsi="宋体" w:cs="宋体" w:hint="eastAsia"/>
                <w:color w:val="000000"/>
                <w:sz w:val="22"/>
                <w:szCs w:val="22"/>
              </w:rPr>
              <w:t>课程教学内容</w:t>
            </w:r>
          </w:p>
        </w:tc>
        <w:tc>
          <w:tcPr>
            <w:tcW w:w="3633" w:type="dxa"/>
            <w:tcBorders>
              <w:top w:val="nil"/>
              <w:left w:val="nil"/>
              <w:bottom w:val="single" w:sz="4" w:space="0" w:color="auto"/>
              <w:right w:val="single" w:sz="4" w:space="0" w:color="auto"/>
            </w:tcBorders>
            <w:shd w:val="clear" w:color="auto" w:fill="auto"/>
            <w:vAlign w:val="center"/>
          </w:tcPr>
          <w:p w:rsidR="00256719" w:rsidRDefault="00323411" w:rsidP="00323411">
            <w:pPr>
              <w:spacing w:line="300" w:lineRule="auto"/>
              <w:jc w:val="center"/>
              <w:rPr>
                <w:rFonts w:ascii="宋体" w:hAnsi="宋体" w:cs="宋体"/>
                <w:color w:val="000000"/>
                <w:sz w:val="22"/>
                <w:szCs w:val="22"/>
              </w:rPr>
            </w:pPr>
            <w:r>
              <w:rPr>
                <w:rFonts w:ascii="宋体" w:hAnsi="宋体" w:cs="宋体" w:hint="eastAsia"/>
                <w:color w:val="000000"/>
                <w:sz w:val="22"/>
                <w:szCs w:val="22"/>
              </w:rPr>
              <w:t>闭卷考试</w:t>
            </w:r>
          </w:p>
        </w:tc>
        <w:tc>
          <w:tcPr>
            <w:tcW w:w="1134" w:type="dxa"/>
            <w:tcBorders>
              <w:top w:val="nil"/>
              <w:left w:val="nil"/>
              <w:bottom w:val="single" w:sz="4" w:space="0" w:color="auto"/>
              <w:right w:val="single" w:sz="4" w:space="0" w:color="auto"/>
            </w:tcBorders>
            <w:shd w:val="clear" w:color="auto" w:fill="auto"/>
            <w:vAlign w:val="center"/>
          </w:tcPr>
          <w:p w:rsidR="00256719" w:rsidRDefault="00323411" w:rsidP="00323411">
            <w:pPr>
              <w:spacing w:line="300" w:lineRule="auto"/>
              <w:jc w:val="center"/>
              <w:rPr>
                <w:rFonts w:ascii="宋体" w:hAnsi="宋体" w:cs="宋体"/>
                <w:color w:val="000000"/>
                <w:sz w:val="22"/>
                <w:szCs w:val="22"/>
              </w:rPr>
            </w:pPr>
            <w:r>
              <w:rPr>
                <w:rFonts w:ascii="宋体" w:hAnsi="宋体" w:cs="宋体" w:hint="eastAsia"/>
                <w:color w:val="000000"/>
                <w:sz w:val="22"/>
                <w:szCs w:val="22"/>
              </w:rPr>
              <w:t>60</w:t>
            </w:r>
          </w:p>
        </w:tc>
      </w:tr>
      <w:tr w:rsidR="00256719">
        <w:trPr>
          <w:trHeight w:val="415"/>
        </w:trPr>
        <w:tc>
          <w:tcPr>
            <w:tcW w:w="1702" w:type="dxa"/>
            <w:tcBorders>
              <w:top w:val="nil"/>
              <w:left w:val="single" w:sz="4" w:space="0" w:color="auto"/>
              <w:bottom w:val="single" w:sz="4" w:space="0" w:color="auto"/>
              <w:right w:val="single" w:sz="4" w:space="0" w:color="auto"/>
            </w:tcBorders>
            <w:shd w:val="clear" w:color="auto" w:fill="auto"/>
            <w:vAlign w:val="center"/>
          </w:tcPr>
          <w:p w:rsidR="00256719" w:rsidRDefault="00323411" w:rsidP="00323411">
            <w:pPr>
              <w:spacing w:line="300" w:lineRule="auto"/>
              <w:jc w:val="center"/>
              <w:rPr>
                <w:rFonts w:ascii="宋体" w:hAnsi="宋体" w:cs="宋体"/>
                <w:color w:val="000000"/>
                <w:sz w:val="22"/>
                <w:szCs w:val="22"/>
              </w:rPr>
            </w:pPr>
            <w:r>
              <w:rPr>
                <w:rFonts w:ascii="宋体" w:hAnsi="宋体" w:cs="宋体" w:hint="eastAsia"/>
                <w:color w:val="000000"/>
                <w:sz w:val="22"/>
                <w:szCs w:val="22"/>
              </w:rPr>
              <w:t>平时作业、测验、论文等</w:t>
            </w:r>
          </w:p>
        </w:tc>
        <w:tc>
          <w:tcPr>
            <w:tcW w:w="2604" w:type="dxa"/>
            <w:tcBorders>
              <w:top w:val="nil"/>
              <w:left w:val="nil"/>
              <w:bottom w:val="single" w:sz="4" w:space="0" w:color="auto"/>
              <w:right w:val="single" w:sz="4" w:space="0" w:color="auto"/>
            </w:tcBorders>
            <w:shd w:val="clear" w:color="auto" w:fill="auto"/>
            <w:vAlign w:val="center"/>
          </w:tcPr>
          <w:p w:rsidR="00256719" w:rsidRDefault="00323411" w:rsidP="00323411">
            <w:pPr>
              <w:spacing w:line="300" w:lineRule="auto"/>
              <w:jc w:val="center"/>
              <w:rPr>
                <w:rFonts w:ascii="宋体" w:hAnsi="宋体" w:cs="宋体"/>
                <w:color w:val="000000"/>
                <w:sz w:val="22"/>
                <w:szCs w:val="22"/>
              </w:rPr>
            </w:pPr>
            <w:r>
              <w:rPr>
                <w:rFonts w:ascii="宋体" w:hAnsi="宋体" w:cs="宋体" w:hint="eastAsia"/>
                <w:color w:val="000000"/>
                <w:sz w:val="22"/>
                <w:szCs w:val="22"/>
              </w:rPr>
              <w:t>平时作业、测验、论文等</w:t>
            </w:r>
          </w:p>
        </w:tc>
        <w:tc>
          <w:tcPr>
            <w:tcW w:w="3633" w:type="dxa"/>
            <w:tcBorders>
              <w:top w:val="nil"/>
              <w:left w:val="nil"/>
              <w:bottom w:val="single" w:sz="4" w:space="0" w:color="auto"/>
              <w:right w:val="single" w:sz="4" w:space="0" w:color="auto"/>
            </w:tcBorders>
            <w:shd w:val="clear" w:color="auto" w:fill="auto"/>
            <w:vAlign w:val="center"/>
          </w:tcPr>
          <w:p w:rsidR="00256719" w:rsidRDefault="00323411" w:rsidP="00323411">
            <w:pPr>
              <w:spacing w:line="300" w:lineRule="auto"/>
              <w:jc w:val="center"/>
              <w:rPr>
                <w:rFonts w:ascii="宋体" w:hAnsi="宋体" w:cs="宋体"/>
                <w:color w:val="000000"/>
                <w:sz w:val="22"/>
                <w:szCs w:val="22"/>
              </w:rPr>
            </w:pPr>
            <w:r>
              <w:rPr>
                <w:rFonts w:ascii="宋体" w:hAnsi="宋体" w:cs="宋体" w:hint="eastAsia"/>
                <w:color w:val="000000"/>
                <w:sz w:val="22"/>
                <w:szCs w:val="22"/>
              </w:rPr>
              <w:t>平时作业、测验、论文等</w:t>
            </w:r>
          </w:p>
        </w:tc>
        <w:tc>
          <w:tcPr>
            <w:tcW w:w="1134" w:type="dxa"/>
            <w:tcBorders>
              <w:top w:val="nil"/>
              <w:left w:val="nil"/>
              <w:bottom w:val="single" w:sz="4" w:space="0" w:color="auto"/>
              <w:right w:val="single" w:sz="4" w:space="0" w:color="auto"/>
            </w:tcBorders>
            <w:shd w:val="clear" w:color="auto" w:fill="auto"/>
            <w:vAlign w:val="center"/>
          </w:tcPr>
          <w:p w:rsidR="00256719" w:rsidRDefault="00323411" w:rsidP="00323411">
            <w:pPr>
              <w:spacing w:line="300" w:lineRule="auto"/>
              <w:jc w:val="center"/>
              <w:rPr>
                <w:rFonts w:ascii="宋体" w:hAnsi="宋体" w:cs="宋体"/>
                <w:color w:val="000000"/>
                <w:sz w:val="22"/>
                <w:szCs w:val="22"/>
              </w:rPr>
            </w:pPr>
            <w:r>
              <w:rPr>
                <w:rFonts w:ascii="宋体" w:hAnsi="宋体" w:cs="宋体" w:hint="eastAsia"/>
                <w:color w:val="000000"/>
                <w:sz w:val="22"/>
                <w:szCs w:val="22"/>
              </w:rPr>
              <w:t>30</w:t>
            </w:r>
          </w:p>
        </w:tc>
      </w:tr>
      <w:tr w:rsidR="00256719">
        <w:trPr>
          <w:trHeight w:val="419"/>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256719" w:rsidRDefault="00323411" w:rsidP="00323411">
            <w:pPr>
              <w:spacing w:line="300" w:lineRule="auto"/>
              <w:jc w:val="center"/>
              <w:rPr>
                <w:rFonts w:ascii="宋体" w:hAnsi="宋体" w:cs="宋体"/>
                <w:color w:val="000000"/>
                <w:sz w:val="22"/>
                <w:szCs w:val="22"/>
              </w:rPr>
            </w:pPr>
            <w:r>
              <w:rPr>
                <w:rFonts w:ascii="宋体" w:hAnsi="宋体" w:cs="宋体" w:hint="eastAsia"/>
                <w:color w:val="000000"/>
                <w:sz w:val="22"/>
                <w:szCs w:val="22"/>
              </w:rPr>
              <w:t>出勤率</w:t>
            </w:r>
          </w:p>
        </w:tc>
        <w:tc>
          <w:tcPr>
            <w:tcW w:w="2604" w:type="dxa"/>
            <w:tcBorders>
              <w:top w:val="single" w:sz="4" w:space="0" w:color="auto"/>
              <w:left w:val="nil"/>
              <w:bottom w:val="single" w:sz="4" w:space="0" w:color="auto"/>
              <w:right w:val="single" w:sz="4" w:space="0" w:color="auto"/>
            </w:tcBorders>
            <w:shd w:val="clear" w:color="auto" w:fill="auto"/>
            <w:vAlign w:val="center"/>
          </w:tcPr>
          <w:p w:rsidR="00256719" w:rsidRDefault="00323411" w:rsidP="00323411">
            <w:pPr>
              <w:spacing w:line="300" w:lineRule="auto"/>
              <w:jc w:val="center"/>
              <w:rPr>
                <w:rFonts w:ascii="宋体" w:hAnsi="宋体" w:cs="宋体"/>
                <w:color w:val="000000"/>
                <w:sz w:val="22"/>
                <w:szCs w:val="22"/>
              </w:rPr>
            </w:pPr>
            <w:r>
              <w:rPr>
                <w:rFonts w:ascii="宋体" w:hAnsi="宋体" w:cs="宋体" w:hint="eastAsia"/>
                <w:color w:val="000000"/>
                <w:sz w:val="22"/>
                <w:szCs w:val="22"/>
              </w:rPr>
              <w:t>到课情况</w:t>
            </w:r>
          </w:p>
        </w:tc>
        <w:tc>
          <w:tcPr>
            <w:tcW w:w="3633" w:type="dxa"/>
            <w:tcBorders>
              <w:top w:val="single" w:sz="4" w:space="0" w:color="auto"/>
              <w:left w:val="nil"/>
              <w:bottom w:val="single" w:sz="4" w:space="0" w:color="auto"/>
              <w:right w:val="single" w:sz="4" w:space="0" w:color="auto"/>
            </w:tcBorders>
            <w:shd w:val="clear" w:color="auto" w:fill="auto"/>
            <w:vAlign w:val="center"/>
          </w:tcPr>
          <w:p w:rsidR="00256719" w:rsidRDefault="00323411" w:rsidP="00323411">
            <w:pPr>
              <w:spacing w:line="300" w:lineRule="auto"/>
              <w:jc w:val="center"/>
              <w:rPr>
                <w:rFonts w:ascii="宋体" w:hAnsi="宋体" w:cs="宋体"/>
                <w:color w:val="000000"/>
                <w:sz w:val="22"/>
                <w:szCs w:val="22"/>
              </w:rPr>
            </w:pPr>
            <w:r>
              <w:rPr>
                <w:rFonts w:ascii="宋体" w:hAnsi="宋体" w:cs="宋体" w:hint="eastAsia"/>
                <w:color w:val="000000"/>
                <w:sz w:val="22"/>
                <w:szCs w:val="22"/>
              </w:rPr>
              <w:t>不定期点名，3次不到扣5分</w:t>
            </w:r>
          </w:p>
        </w:tc>
        <w:tc>
          <w:tcPr>
            <w:tcW w:w="1134" w:type="dxa"/>
            <w:tcBorders>
              <w:top w:val="single" w:sz="4" w:space="0" w:color="auto"/>
              <w:left w:val="nil"/>
              <w:bottom w:val="single" w:sz="4" w:space="0" w:color="auto"/>
              <w:right w:val="single" w:sz="4" w:space="0" w:color="auto"/>
            </w:tcBorders>
            <w:shd w:val="clear" w:color="auto" w:fill="auto"/>
            <w:vAlign w:val="center"/>
          </w:tcPr>
          <w:p w:rsidR="00256719" w:rsidRDefault="00323411" w:rsidP="00323411">
            <w:pPr>
              <w:spacing w:line="300" w:lineRule="auto"/>
              <w:jc w:val="center"/>
              <w:rPr>
                <w:rFonts w:ascii="宋体" w:hAnsi="宋体" w:cs="宋体"/>
                <w:color w:val="000000"/>
                <w:sz w:val="22"/>
                <w:szCs w:val="22"/>
              </w:rPr>
            </w:pPr>
            <w:r>
              <w:rPr>
                <w:rFonts w:ascii="宋体" w:hAnsi="宋体" w:cs="宋体" w:hint="eastAsia"/>
                <w:color w:val="000000"/>
                <w:sz w:val="22"/>
                <w:szCs w:val="22"/>
              </w:rPr>
              <w:t>5</w:t>
            </w:r>
          </w:p>
        </w:tc>
      </w:tr>
      <w:tr w:rsidR="00256719">
        <w:trPr>
          <w:trHeight w:val="411"/>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256719" w:rsidRDefault="00323411" w:rsidP="00323411">
            <w:pPr>
              <w:spacing w:line="300" w:lineRule="auto"/>
              <w:jc w:val="center"/>
              <w:rPr>
                <w:rFonts w:ascii="宋体" w:hAnsi="宋体" w:cs="宋体"/>
                <w:color w:val="000000"/>
                <w:sz w:val="22"/>
                <w:szCs w:val="22"/>
              </w:rPr>
            </w:pPr>
            <w:r>
              <w:rPr>
                <w:rFonts w:ascii="宋体" w:hAnsi="宋体" w:cs="宋体" w:hint="eastAsia"/>
                <w:color w:val="000000"/>
                <w:sz w:val="22"/>
                <w:szCs w:val="22"/>
              </w:rPr>
              <w:t>课堂讨论</w:t>
            </w:r>
          </w:p>
        </w:tc>
        <w:tc>
          <w:tcPr>
            <w:tcW w:w="2604" w:type="dxa"/>
            <w:tcBorders>
              <w:top w:val="single" w:sz="4" w:space="0" w:color="auto"/>
              <w:left w:val="nil"/>
              <w:bottom w:val="single" w:sz="4" w:space="0" w:color="auto"/>
              <w:right w:val="single" w:sz="4" w:space="0" w:color="auto"/>
            </w:tcBorders>
            <w:shd w:val="clear" w:color="auto" w:fill="auto"/>
            <w:vAlign w:val="center"/>
          </w:tcPr>
          <w:p w:rsidR="00256719" w:rsidRDefault="00323411" w:rsidP="00323411">
            <w:pPr>
              <w:spacing w:line="300" w:lineRule="auto"/>
              <w:jc w:val="center"/>
              <w:rPr>
                <w:rFonts w:ascii="宋体" w:hAnsi="宋体" w:cs="宋体"/>
                <w:color w:val="000000"/>
                <w:sz w:val="22"/>
                <w:szCs w:val="22"/>
              </w:rPr>
            </w:pPr>
            <w:r>
              <w:rPr>
                <w:rFonts w:ascii="宋体" w:hAnsi="宋体" w:cs="宋体" w:hint="eastAsia"/>
                <w:color w:val="000000"/>
                <w:sz w:val="22"/>
                <w:szCs w:val="22"/>
              </w:rPr>
              <w:t>自主案例分析</w:t>
            </w:r>
          </w:p>
        </w:tc>
        <w:tc>
          <w:tcPr>
            <w:tcW w:w="3633" w:type="dxa"/>
            <w:tcBorders>
              <w:top w:val="single" w:sz="4" w:space="0" w:color="auto"/>
              <w:left w:val="nil"/>
              <w:bottom w:val="single" w:sz="4" w:space="0" w:color="auto"/>
              <w:right w:val="single" w:sz="4" w:space="0" w:color="auto"/>
            </w:tcBorders>
            <w:shd w:val="clear" w:color="auto" w:fill="auto"/>
            <w:vAlign w:val="center"/>
          </w:tcPr>
          <w:p w:rsidR="00256719" w:rsidRDefault="00323411" w:rsidP="00323411">
            <w:pPr>
              <w:spacing w:line="300" w:lineRule="auto"/>
              <w:jc w:val="center"/>
              <w:rPr>
                <w:rFonts w:ascii="宋体" w:hAnsi="宋体" w:cs="宋体"/>
                <w:color w:val="000000"/>
                <w:sz w:val="22"/>
                <w:szCs w:val="22"/>
              </w:rPr>
            </w:pPr>
            <w:r>
              <w:rPr>
                <w:rFonts w:ascii="宋体" w:hAnsi="宋体" w:cs="宋体" w:hint="eastAsia"/>
                <w:color w:val="000000"/>
                <w:sz w:val="22"/>
                <w:szCs w:val="22"/>
              </w:rPr>
              <w:t>教师根据课堂讨论质量评分</w:t>
            </w:r>
          </w:p>
        </w:tc>
        <w:tc>
          <w:tcPr>
            <w:tcW w:w="1134" w:type="dxa"/>
            <w:tcBorders>
              <w:top w:val="single" w:sz="4" w:space="0" w:color="auto"/>
              <w:left w:val="nil"/>
              <w:bottom w:val="single" w:sz="4" w:space="0" w:color="auto"/>
              <w:right w:val="single" w:sz="4" w:space="0" w:color="auto"/>
            </w:tcBorders>
            <w:shd w:val="clear" w:color="auto" w:fill="auto"/>
            <w:vAlign w:val="center"/>
          </w:tcPr>
          <w:p w:rsidR="00256719" w:rsidRDefault="00323411" w:rsidP="00323411">
            <w:pPr>
              <w:spacing w:line="300" w:lineRule="auto"/>
              <w:jc w:val="center"/>
              <w:rPr>
                <w:rFonts w:ascii="宋体" w:hAnsi="宋体" w:cs="宋体"/>
                <w:color w:val="000000"/>
                <w:sz w:val="22"/>
                <w:szCs w:val="22"/>
              </w:rPr>
            </w:pPr>
            <w:r>
              <w:rPr>
                <w:rFonts w:ascii="宋体" w:hAnsi="宋体" w:cs="宋体" w:hint="eastAsia"/>
                <w:color w:val="000000"/>
                <w:sz w:val="22"/>
                <w:szCs w:val="22"/>
              </w:rPr>
              <w:t>5</w:t>
            </w:r>
          </w:p>
        </w:tc>
      </w:tr>
    </w:tbl>
    <w:p w:rsidR="00256719" w:rsidRDefault="00256719" w:rsidP="00323411">
      <w:pPr>
        <w:adjustRightInd w:val="0"/>
        <w:snapToGrid w:val="0"/>
        <w:spacing w:line="300" w:lineRule="auto"/>
        <w:ind w:firstLineChars="200" w:firstLine="480"/>
        <w:rPr>
          <w:rFonts w:ascii="宋体" w:hAnsi="宋体"/>
        </w:rPr>
      </w:pPr>
    </w:p>
    <w:p w:rsidR="00256719" w:rsidRDefault="00323411" w:rsidP="00323411">
      <w:pPr>
        <w:tabs>
          <w:tab w:val="left" w:pos="3060"/>
        </w:tabs>
        <w:spacing w:line="300" w:lineRule="auto"/>
        <w:ind w:firstLineChars="200" w:firstLine="482"/>
        <w:rPr>
          <w:rFonts w:ascii="宋体" w:hAnsi="宋体"/>
          <w:b/>
        </w:rPr>
      </w:pPr>
      <w:r>
        <w:rPr>
          <w:rFonts w:ascii="宋体" w:hAnsi="宋体" w:hint="eastAsia"/>
          <w:b/>
        </w:rPr>
        <w:t>说明：</w:t>
      </w:r>
    </w:p>
    <w:p w:rsidR="00256719" w:rsidRDefault="00323411" w:rsidP="00323411">
      <w:pPr>
        <w:tabs>
          <w:tab w:val="left" w:pos="3060"/>
        </w:tabs>
        <w:spacing w:line="300" w:lineRule="auto"/>
        <w:ind w:firstLineChars="200" w:firstLine="480"/>
        <w:rPr>
          <w:rFonts w:ascii="宋体" w:hAnsi="宋体"/>
        </w:rPr>
      </w:pPr>
      <w:r>
        <w:rPr>
          <w:rFonts w:ascii="宋体" w:hAnsi="宋体" w:hint="eastAsia"/>
        </w:rPr>
        <w:t>（一）过程评价将贯穿于始终，平时成绩占40%，期末成绩占60%。</w:t>
      </w:r>
    </w:p>
    <w:p w:rsidR="00256719" w:rsidRDefault="00323411" w:rsidP="00323411">
      <w:pPr>
        <w:tabs>
          <w:tab w:val="left" w:pos="3060"/>
        </w:tabs>
        <w:spacing w:line="300" w:lineRule="auto"/>
        <w:ind w:firstLineChars="200" w:firstLine="480"/>
        <w:rPr>
          <w:rFonts w:ascii="宋体" w:hAnsi="宋体"/>
        </w:rPr>
      </w:pPr>
      <w:r>
        <w:rPr>
          <w:rFonts w:ascii="宋体" w:hAnsi="宋体" w:hint="eastAsia"/>
        </w:rPr>
        <w:t>（二）过程评价与考核一般应包括考勤、作业、测验（或小论文、或课堂提问讨论等）、学术诚信等。</w:t>
      </w:r>
    </w:p>
    <w:p w:rsidR="00256719" w:rsidRDefault="00323411" w:rsidP="00323411">
      <w:pPr>
        <w:tabs>
          <w:tab w:val="left" w:pos="3060"/>
        </w:tabs>
        <w:spacing w:line="300" w:lineRule="auto"/>
        <w:ind w:firstLineChars="200" w:firstLine="480"/>
        <w:rPr>
          <w:rFonts w:ascii="宋体" w:hAnsi="宋体"/>
        </w:rPr>
      </w:pPr>
      <w:r>
        <w:rPr>
          <w:rFonts w:ascii="宋体" w:hAnsi="宋体" w:hint="eastAsia"/>
        </w:rPr>
        <w:t>注：过程性考核评价的具体考察形式任课老师有权根据实际情况进行调整。</w:t>
      </w:r>
    </w:p>
    <w:p w:rsidR="006714CE" w:rsidRDefault="006714CE" w:rsidP="00323411">
      <w:pPr>
        <w:tabs>
          <w:tab w:val="left" w:pos="3060"/>
        </w:tabs>
        <w:spacing w:line="300" w:lineRule="auto"/>
        <w:ind w:firstLineChars="200" w:firstLine="480"/>
        <w:rPr>
          <w:rFonts w:ascii="宋体" w:hAnsi="宋体"/>
        </w:rPr>
      </w:pPr>
    </w:p>
    <w:sectPr w:rsidR="006714CE">
      <w:footerReference w:type="even" r:id="rId20"/>
      <w:footerReference w:type="default" r:id="rId21"/>
      <w:pgSz w:w="11906" w:h="16838"/>
      <w:pgMar w:top="1276"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A62" w:rsidRDefault="00D00A62">
      <w:r>
        <w:separator/>
      </w:r>
    </w:p>
  </w:endnote>
  <w:endnote w:type="continuationSeparator" w:id="0">
    <w:p w:rsidR="00D00A62" w:rsidRDefault="00D00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411" w:rsidRDefault="00323411">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323411" w:rsidRDefault="0032341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411" w:rsidRDefault="00323411">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450D3B">
      <w:rPr>
        <w:rStyle w:val="aa"/>
        <w:noProof/>
      </w:rPr>
      <w:t>12</w:t>
    </w:r>
    <w:r>
      <w:rPr>
        <w:rStyle w:val="aa"/>
      </w:rPr>
      <w:fldChar w:fldCharType="end"/>
    </w:r>
  </w:p>
  <w:p w:rsidR="00323411" w:rsidRDefault="0032341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A62" w:rsidRDefault="00D00A62">
      <w:r>
        <w:separator/>
      </w:r>
    </w:p>
  </w:footnote>
  <w:footnote w:type="continuationSeparator" w:id="0">
    <w:p w:rsidR="00D00A62" w:rsidRDefault="00D00A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E4D9C4"/>
    <w:multiLevelType w:val="singleLevel"/>
    <w:tmpl w:val="C0E4D9C4"/>
    <w:lvl w:ilvl="0">
      <w:start w:val="4"/>
      <w:numFmt w:val="chineseCounting"/>
      <w:suff w:val="space"/>
      <w:lvlText w:val="第%1篇"/>
      <w:lvlJc w:val="left"/>
      <w:rPr>
        <w:rFonts w:hint="eastAsia"/>
        <w:b/>
      </w:rPr>
    </w:lvl>
  </w:abstractNum>
  <w:abstractNum w:abstractNumId="1">
    <w:nsid w:val="E222C631"/>
    <w:multiLevelType w:val="singleLevel"/>
    <w:tmpl w:val="E222C631"/>
    <w:lvl w:ilvl="0">
      <w:start w:val="1"/>
      <w:numFmt w:val="decimal"/>
      <w:lvlText w:val="%1."/>
      <w:lvlJc w:val="left"/>
      <w:pPr>
        <w:tabs>
          <w:tab w:val="left" w:pos="312"/>
        </w:tabs>
      </w:pPr>
    </w:lvl>
  </w:abstractNum>
  <w:abstractNum w:abstractNumId="2">
    <w:nsid w:val="E2444EA1"/>
    <w:multiLevelType w:val="singleLevel"/>
    <w:tmpl w:val="E2444EA1"/>
    <w:lvl w:ilvl="0">
      <w:start w:val="1"/>
      <w:numFmt w:val="decimal"/>
      <w:lvlText w:val="%1."/>
      <w:lvlJc w:val="left"/>
      <w:pPr>
        <w:tabs>
          <w:tab w:val="left" w:pos="312"/>
        </w:tabs>
        <w:ind w:left="90" w:firstLine="0"/>
      </w:pPr>
    </w:lvl>
  </w:abstractNum>
  <w:abstractNum w:abstractNumId="3">
    <w:nsid w:val="249E75BC"/>
    <w:multiLevelType w:val="singleLevel"/>
    <w:tmpl w:val="249E75BC"/>
    <w:lvl w:ilvl="0">
      <w:start w:val="1"/>
      <w:numFmt w:val="decimal"/>
      <w:lvlText w:val="%1."/>
      <w:lvlJc w:val="left"/>
      <w:pPr>
        <w:tabs>
          <w:tab w:val="left" w:pos="312"/>
        </w:tabs>
      </w:pPr>
    </w:lvl>
  </w:abstractNum>
  <w:abstractNum w:abstractNumId="4">
    <w:nsid w:val="28341122"/>
    <w:multiLevelType w:val="multilevel"/>
    <w:tmpl w:val="28341122"/>
    <w:lvl w:ilvl="0">
      <w:start w:val="1"/>
      <w:numFmt w:val="decimal"/>
      <w:lvlText w:val="%1."/>
      <w:lvlJc w:val="left"/>
      <w:pPr>
        <w:ind w:left="360" w:hanging="360"/>
      </w:pPr>
      <w:rPr>
        <w:rFonts w:hint="eastAsia"/>
        <w:color w:val="auto"/>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5">
    <w:nsid w:val="59BFA285"/>
    <w:multiLevelType w:val="singleLevel"/>
    <w:tmpl w:val="59BFA285"/>
    <w:lvl w:ilvl="0">
      <w:start w:val="12"/>
      <w:numFmt w:val="chineseCounting"/>
      <w:suff w:val="space"/>
      <w:lvlText w:val="第%1章"/>
      <w:lvlJc w:val="left"/>
    </w:lvl>
  </w:abstractNum>
  <w:abstractNum w:abstractNumId="6">
    <w:nsid w:val="59BFA3BD"/>
    <w:multiLevelType w:val="singleLevel"/>
    <w:tmpl w:val="59BFA3BD"/>
    <w:lvl w:ilvl="0">
      <w:start w:val="15"/>
      <w:numFmt w:val="chineseCounting"/>
      <w:suff w:val="space"/>
      <w:lvlText w:val="第%1章"/>
      <w:lvlJc w:val="left"/>
    </w:lvl>
  </w:abstractNum>
  <w:abstractNum w:abstractNumId="7">
    <w:nsid w:val="59CA5CA2"/>
    <w:multiLevelType w:val="singleLevel"/>
    <w:tmpl w:val="59CA5CA2"/>
    <w:lvl w:ilvl="0">
      <w:start w:val="14"/>
      <w:numFmt w:val="chineseCounting"/>
      <w:suff w:val="space"/>
      <w:lvlText w:val="第%1章"/>
      <w:lvlJc w:val="left"/>
    </w:lvl>
  </w:abstractNum>
  <w:abstractNum w:abstractNumId="8">
    <w:nsid w:val="7B03790A"/>
    <w:multiLevelType w:val="multilevel"/>
    <w:tmpl w:val="7B03790A"/>
    <w:lvl w:ilvl="0">
      <w:start w:val="1"/>
      <w:numFmt w:val="decimal"/>
      <w:lvlText w:val="%1."/>
      <w:lvlJc w:val="left"/>
      <w:pPr>
        <w:ind w:left="360" w:hanging="36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num w:numId="1">
    <w:abstractNumId w:val="8"/>
  </w:num>
  <w:num w:numId="2">
    <w:abstractNumId w:val="5"/>
  </w:num>
  <w:num w:numId="3">
    <w:abstractNumId w:val="7"/>
  </w:num>
  <w:num w:numId="4">
    <w:abstractNumId w:val="4"/>
  </w:num>
  <w:num w:numId="5">
    <w:abstractNumId w:val="6"/>
  </w:num>
  <w:num w:numId="6">
    <w:abstractNumId w:val="0"/>
  </w:num>
  <w:num w:numId="7">
    <w:abstractNumId w:val="2"/>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0E5"/>
    <w:rsid w:val="00000EE9"/>
    <w:rsid w:val="000017B3"/>
    <w:rsid w:val="00014812"/>
    <w:rsid w:val="00017FDD"/>
    <w:rsid w:val="00023E8A"/>
    <w:rsid w:val="000306FB"/>
    <w:rsid w:val="000513D0"/>
    <w:rsid w:val="00052BE6"/>
    <w:rsid w:val="000634BE"/>
    <w:rsid w:val="0007023B"/>
    <w:rsid w:val="00075F90"/>
    <w:rsid w:val="00080D90"/>
    <w:rsid w:val="00084958"/>
    <w:rsid w:val="0008570B"/>
    <w:rsid w:val="00090D97"/>
    <w:rsid w:val="000A4E19"/>
    <w:rsid w:val="000A6AFA"/>
    <w:rsid w:val="000B24E1"/>
    <w:rsid w:val="000C20D6"/>
    <w:rsid w:val="000C47C4"/>
    <w:rsid w:val="000C6D16"/>
    <w:rsid w:val="000D0ADD"/>
    <w:rsid w:val="000D1C77"/>
    <w:rsid w:val="000D63B6"/>
    <w:rsid w:val="00100600"/>
    <w:rsid w:val="00104904"/>
    <w:rsid w:val="001050ED"/>
    <w:rsid w:val="00106557"/>
    <w:rsid w:val="00125D95"/>
    <w:rsid w:val="00126EE5"/>
    <w:rsid w:val="00130DBC"/>
    <w:rsid w:val="00140A5D"/>
    <w:rsid w:val="00143660"/>
    <w:rsid w:val="00150103"/>
    <w:rsid w:val="001576FC"/>
    <w:rsid w:val="0016087C"/>
    <w:rsid w:val="001676FD"/>
    <w:rsid w:val="001849B4"/>
    <w:rsid w:val="00186515"/>
    <w:rsid w:val="00186BA3"/>
    <w:rsid w:val="00193D9F"/>
    <w:rsid w:val="0019674B"/>
    <w:rsid w:val="0019674C"/>
    <w:rsid w:val="001974A0"/>
    <w:rsid w:val="001A3168"/>
    <w:rsid w:val="001A70AB"/>
    <w:rsid w:val="001B167F"/>
    <w:rsid w:val="001C43FC"/>
    <w:rsid w:val="001C5A7E"/>
    <w:rsid w:val="001D1467"/>
    <w:rsid w:val="001F11B2"/>
    <w:rsid w:val="001F156F"/>
    <w:rsid w:val="001F26A6"/>
    <w:rsid w:val="001F5EC8"/>
    <w:rsid w:val="00200B99"/>
    <w:rsid w:val="00207BB2"/>
    <w:rsid w:val="00213301"/>
    <w:rsid w:val="00214AF7"/>
    <w:rsid w:val="002164A2"/>
    <w:rsid w:val="00217452"/>
    <w:rsid w:val="00217C12"/>
    <w:rsid w:val="00224AA7"/>
    <w:rsid w:val="00231900"/>
    <w:rsid w:val="002463B3"/>
    <w:rsid w:val="00246D19"/>
    <w:rsid w:val="00251B06"/>
    <w:rsid w:val="00256719"/>
    <w:rsid w:val="00262682"/>
    <w:rsid w:val="002627C1"/>
    <w:rsid w:val="00264939"/>
    <w:rsid w:val="00266CE3"/>
    <w:rsid w:val="00271A52"/>
    <w:rsid w:val="002765E0"/>
    <w:rsid w:val="00276C67"/>
    <w:rsid w:val="0028791B"/>
    <w:rsid w:val="0029743E"/>
    <w:rsid w:val="002B469B"/>
    <w:rsid w:val="002B5D80"/>
    <w:rsid w:val="002C042A"/>
    <w:rsid w:val="002C286D"/>
    <w:rsid w:val="002C361E"/>
    <w:rsid w:val="002D0F0C"/>
    <w:rsid w:val="002D1D04"/>
    <w:rsid w:val="002D4D05"/>
    <w:rsid w:val="002D6597"/>
    <w:rsid w:val="002E5919"/>
    <w:rsid w:val="002F654A"/>
    <w:rsid w:val="002F7BBD"/>
    <w:rsid w:val="003159B1"/>
    <w:rsid w:val="00317767"/>
    <w:rsid w:val="00321630"/>
    <w:rsid w:val="003228CE"/>
    <w:rsid w:val="00323411"/>
    <w:rsid w:val="003234B0"/>
    <w:rsid w:val="00323A52"/>
    <w:rsid w:val="00323EBA"/>
    <w:rsid w:val="00332F14"/>
    <w:rsid w:val="00353AB6"/>
    <w:rsid w:val="0035538A"/>
    <w:rsid w:val="003610DB"/>
    <w:rsid w:val="003628E7"/>
    <w:rsid w:val="003639B9"/>
    <w:rsid w:val="00365A14"/>
    <w:rsid w:val="00367587"/>
    <w:rsid w:val="0037454A"/>
    <w:rsid w:val="00374F40"/>
    <w:rsid w:val="00376AB3"/>
    <w:rsid w:val="00380A4E"/>
    <w:rsid w:val="00396FF7"/>
    <w:rsid w:val="003A025E"/>
    <w:rsid w:val="003A1411"/>
    <w:rsid w:val="003A3425"/>
    <w:rsid w:val="003C2DAE"/>
    <w:rsid w:val="003D11E4"/>
    <w:rsid w:val="003D5458"/>
    <w:rsid w:val="003E710C"/>
    <w:rsid w:val="003F7479"/>
    <w:rsid w:val="003F752F"/>
    <w:rsid w:val="00400E52"/>
    <w:rsid w:val="00404378"/>
    <w:rsid w:val="00406ECC"/>
    <w:rsid w:val="00410F33"/>
    <w:rsid w:val="00415479"/>
    <w:rsid w:val="00422CBE"/>
    <w:rsid w:val="00425EFC"/>
    <w:rsid w:val="00431D50"/>
    <w:rsid w:val="00434B43"/>
    <w:rsid w:val="00435F66"/>
    <w:rsid w:val="00450D3B"/>
    <w:rsid w:val="00466C93"/>
    <w:rsid w:val="004674D8"/>
    <w:rsid w:val="004712DD"/>
    <w:rsid w:val="004714EA"/>
    <w:rsid w:val="00474C47"/>
    <w:rsid w:val="00484E75"/>
    <w:rsid w:val="0048726C"/>
    <w:rsid w:val="004940D0"/>
    <w:rsid w:val="00496DE9"/>
    <w:rsid w:val="004A1F4F"/>
    <w:rsid w:val="004A234C"/>
    <w:rsid w:val="004B4F86"/>
    <w:rsid w:val="004D1C6B"/>
    <w:rsid w:val="004D608C"/>
    <w:rsid w:val="004E3066"/>
    <w:rsid w:val="004E643F"/>
    <w:rsid w:val="004F1A7C"/>
    <w:rsid w:val="005023BC"/>
    <w:rsid w:val="00502FE0"/>
    <w:rsid w:val="005071AA"/>
    <w:rsid w:val="0051466A"/>
    <w:rsid w:val="00521590"/>
    <w:rsid w:val="00525B74"/>
    <w:rsid w:val="00527FE8"/>
    <w:rsid w:val="00531251"/>
    <w:rsid w:val="005331DD"/>
    <w:rsid w:val="005362AF"/>
    <w:rsid w:val="00536EE2"/>
    <w:rsid w:val="0055592E"/>
    <w:rsid w:val="00556782"/>
    <w:rsid w:val="00560330"/>
    <w:rsid w:val="00566508"/>
    <w:rsid w:val="00570915"/>
    <w:rsid w:val="00570C52"/>
    <w:rsid w:val="00580FA4"/>
    <w:rsid w:val="0058126E"/>
    <w:rsid w:val="00583542"/>
    <w:rsid w:val="00593906"/>
    <w:rsid w:val="005941D4"/>
    <w:rsid w:val="00595081"/>
    <w:rsid w:val="00595213"/>
    <w:rsid w:val="005960F3"/>
    <w:rsid w:val="005A67D7"/>
    <w:rsid w:val="005B4816"/>
    <w:rsid w:val="005C5A8C"/>
    <w:rsid w:val="005D0F32"/>
    <w:rsid w:val="005E4A48"/>
    <w:rsid w:val="005E50AF"/>
    <w:rsid w:val="005E5B2F"/>
    <w:rsid w:val="005E7D0A"/>
    <w:rsid w:val="005F0DCA"/>
    <w:rsid w:val="005F0F9D"/>
    <w:rsid w:val="0062052E"/>
    <w:rsid w:val="00622610"/>
    <w:rsid w:val="0063066B"/>
    <w:rsid w:val="00630BE7"/>
    <w:rsid w:val="00646AA7"/>
    <w:rsid w:val="00650D6A"/>
    <w:rsid w:val="00660792"/>
    <w:rsid w:val="006671A0"/>
    <w:rsid w:val="006714CE"/>
    <w:rsid w:val="00674102"/>
    <w:rsid w:val="00674B0E"/>
    <w:rsid w:val="00682581"/>
    <w:rsid w:val="006878D3"/>
    <w:rsid w:val="00697AD4"/>
    <w:rsid w:val="006A0A68"/>
    <w:rsid w:val="006A402A"/>
    <w:rsid w:val="006A64D9"/>
    <w:rsid w:val="006B231C"/>
    <w:rsid w:val="006B5E19"/>
    <w:rsid w:val="006C78CE"/>
    <w:rsid w:val="006D1D4F"/>
    <w:rsid w:val="006E7EF1"/>
    <w:rsid w:val="006F19F1"/>
    <w:rsid w:val="006F1F99"/>
    <w:rsid w:val="00700A7D"/>
    <w:rsid w:val="00702582"/>
    <w:rsid w:val="00711A87"/>
    <w:rsid w:val="00713CEF"/>
    <w:rsid w:val="00722A98"/>
    <w:rsid w:val="007254A3"/>
    <w:rsid w:val="007258C8"/>
    <w:rsid w:val="0076026D"/>
    <w:rsid w:val="00771F89"/>
    <w:rsid w:val="00772E20"/>
    <w:rsid w:val="00780BCF"/>
    <w:rsid w:val="00793297"/>
    <w:rsid w:val="00797D22"/>
    <w:rsid w:val="007A25A8"/>
    <w:rsid w:val="007B1789"/>
    <w:rsid w:val="007D34B4"/>
    <w:rsid w:val="007E0CCD"/>
    <w:rsid w:val="007E6B26"/>
    <w:rsid w:val="007F002D"/>
    <w:rsid w:val="007F7C48"/>
    <w:rsid w:val="008027D8"/>
    <w:rsid w:val="008051F4"/>
    <w:rsid w:val="008100CF"/>
    <w:rsid w:val="0082348D"/>
    <w:rsid w:val="00825958"/>
    <w:rsid w:val="00825BAF"/>
    <w:rsid w:val="00832836"/>
    <w:rsid w:val="0083534D"/>
    <w:rsid w:val="00835425"/>
    <w:rsid w:val="00841253"/>
    <w:rsid w:val="0085742F"/>
    <w:rsid w:val="0087387C"/>
    <w:rsid w:val="00876A1F"/>
    <w:rsid w:val="00883861"/>
    <w:rsid w:val="0088392D"/>
    <w:rsid w:val="00887EEB"/>
    <w:rsid w:val="00891C5D"/>
    <w:rsid w:val="008A1E59"/>
    <w:rsid w:val="008A6F2A"/>
    <w:rsid w:val="008B132C"/>
    <w:rsid w:val="008B32F9"/>
    <w:rsid w:val="008C07A9"/>
    <w:rsid w:val="008D33E8"/>
    <w:rsid w:val="008E3AC3"/>
    <w:rsid w:val="008E53F5"/>
    <w:rsid w:val="008F1CFE"/>
    <w:rsid w:val="008F2D94"/>
    <w:rsid w:val="008F511B"/>
    <w:rsid w:val="00902D8B"/>
    <w:rsid w:val="00904169"/>
    <w:rsid w:val="009068A5"/>
    <w:rsid w:val="00917410"/>
    <w:rsid w:val="00921DD6"/>
    <w:rsid w:val="00926ECA"/>
    <w:rsid w:val="00933488"/>
    <w:rsid w:val="00934E7C"/>
    <w:rsid w:val="00937836"/>
    <w:rsid w:val="009424BA"/>
    <w:rsid w:val="00945260"/>
    <w:rsid w:val="00954254"/>
    <w:rsid w:val="00954957"/>
    <w:rsid w:val="00957478"/>
    <w:rsid w:val="00965375"/>
    <w:rsid w:val="0097143D"/>
    <w:rsid w:val="0097229D"/>
    <w:rsid w:val="00973AD6"/>
    <w:rsid w:val="00980D16"/>
    <w:rsid w:val="00982171"/>
    <w:rsid w:val="009831E0"/>
    <w:rsid w:val="009840E5"/>
    <w:rsid w:val="00991A37"/>
    <w:rsid w:val="009A0B65"/>
    <w:rsid w:val="009A74D5"/>
    <w:rsid w:val="009B12E3"/>
    <w:rsid w:val="009B270B"/>
    <w:rsid w:val="009C0A76"/>
    <w:rsid w:val="009C1C37"/>
    <w:rsid w:val="009C757B"/>
    <w:rsid w:val="009D0137"/>
    <w:rsid w:val="009D08B2"/>
    <w:rsid w:val="009D245C"/>
    <w:rsid w:val="009D2E5D"/>
    <w:rsid w:val="009D6C21"/>
    <w:rsid w:val="009F1467"/>
    <w:rsid w:val="009F3C8B"/>
    <w:rsid w:val="009F6F26"/>
    <w:rsid w:val="00A00741"/>
    <w:rsid w:val="00A00988"/>
    <w:rsid w:val="00A02E2E"/>
    <w:rsid w:val="00A0591F"/>
    <w:rsid w:val="00A12B3D"/>
    <w:rsid w:val="00A13E44"/>
    <w:rsid w:val="00A214D6"/>
    <w:rsid w:val="00A219B5"/>
    <w:rsid w:val="00A4158C"/>
    <w:rsid w:val="00A46C5F"/>
    <w:rsid w:val="00A55B4F"/>
    <w:rsid w:val="00A55CE3"/>
    <w:rsid w:val="00A600E7"/>
    <w:rsid w:val="00A6043A"/>
    <w:rsid w:val="00A76044"/>
    <w:rsid w:val="00A8571F"/>
    <w:rsid w:val="00A87227"/>
    <w:rsid w:val="00A90FA6"/>
    <w:rsid w:val="00A94EF9"/>
    <w:rsid w:val="00AA2FCC"/>
    <w:rsid w:val="00AA3B41"/>
    <w:rsid w:val="00AC5496"/>
    <w:rsid w:val="00AD08AD"/>
    <w:rsid w:val="00AD5244"/>
    <w:rsid w:val="00AE13B0"/>
    <w:rsid w:val="00AE1869"/>
    <w:rsid w:val="00AE2357"/>
    <w:rsid w:val="00AE40CC"/>
    <w:rsid w:val="00AE5E8D"/>
    <w:rsid w:val="00AF0441"/>
    <w:rsid w:val="00AF1E48"/>
    <w:rsid w:val="00AF2D9E"/>
    <w:rsid w:val="00B0563B"/>
    <w:rsid w:val="00B05957"/>
    <w:rsid w:val="00B06C26"/>
    <w:rsid w:val="00B10C10"/>
    <w:rsid w:val="00B119FD"/>
    <w:rsid w:val="00B13766"/>
    <w:rsid w:val="00B16B06"/>
    <w:rsid w:val="00B46C1E"/>
    <w:rsid w:val="00B52A89"/>
    <w:rsid w:val="00B53D5F"/>
    <w:rsid w:val="00B56415"/>
    <w:rsid w:val="00B67748"/>
    <w:rsid w:val="00B70DE7"/>
    <w:rsid w:val="00B739FA"/>
    <w:rsid w:val="00B86C74"/>
    <w:rsid w:val="00BA0E13"/>
    <w:rsid w:val="00BA4CB0"/>
    <w:rsid w:val="00BB0EB0"/>
    <w:rsid w:val="00BB231E"/>
    <w:rsid w:val="00BC72C0"/>
    <w:rsid w:val="00BD4174"/>
    <w:rsid w:val="00BD6555"/>
    <w:rsid w:val="00BE1C92"/>
    <w:rsid w:val="00BE3EA2"/>
    <w:rsid w:val="00BE57B8"/>
    <w:rsid w:val="00C0179D"/>
    <w:rsid w:val="00C14085"/>
    <w:rsid w:val="00C159F6"/>
    <w:rsid w:val="00C16B6D"/>
    <w:rsid w:val="00C2161B"/>
    <w:rsid w:val="00C243F5"/>
    <w:rsid w:val="00C34BE7"/>
    <w:rsid w:val="00C3608F"/>
    <w:rsid w:val="00C413F9"/>
    <w:rsid w:val="00C46E1E"/>
    <w:rsid w:val="00C47EC6"/>
    <w:rsid w:val="00C513B2"/>
    <w:rsid w:val="00C6148B"/>
    <w:rsid w:val="00C61B30"/>
    <w:rsid w:val="00C64A29"/>
    <w:rsid w:val="00C75096"/>
    <w:rsid w:val="00C831DE"/>
    <w:rsid w:val="00C919C2"/>
    <w:rsid w:val="00C92108"/>
    <w:rsid w:val="00C9755B"/>
    <w:rsid w:val="00CA003A"/>
    <w:rsid w:val="00CB265E"/>
    <w:rsid w:val="00CB2B08"/>
    <w:rsid w:val="00CC3665"/>
    <w:rsid w:val="00CD0F9C"/>
    <w:rsid w:val="00CD2398"/>
    <w:rsid w:val="00CD332D"/>
    <w:rsid w:val="00CD5182"/>
    <w:rsid w:val="00CD7BA7"/>
    <w:rsid w:val="00CE3574"/>
    <w:rsid w:val="00CF018E"/>
    <w:rsid w:val="00CF6371"/>
    <w:rsid w:val="00CF7665"/>
    <w:rsid w:val="00CF7685"/>
    <w:rsid w:val="00D00348"/>
    <w:rsid w:val="00D00A62"/>
    <w:rsid w:val="00D04639"/>
    <w:rsid w:val="00D04D31"/>
    <w:rsid w:val="00D11FF4"/>
    <w:rsid w:val="00D1219A"/>
    <w:rsid w:val="00D21349"/>
    <w:rsid w:val="00D23D34"/>
    <w:rsid w:val="00D26436"/>
    <w:rsid w:val="00D26E17"/>
    <w:rsid w:val="00D328E4"/>
    <w:rsid w:val="00D37FF6"/>
    <w:rsid w:val="00D47496"/>
    <w:rsid w:val="00D62CCA"/>
    <w:rsid w:val="00D72A35"/>
    <w:rsid w:val="00D7621E"/>
    <w:rsid w:val="00D85A37"/>
    <w:rsid w:val="00D93FF3"/>
    <w:rsid w:val="00D95ACB"/>
    <w:rsid w:val="00D97C12"/>
    <w:rsid w:val="00DA117C"/>
    <w:rsid w:val="00DA21F2"/>
    <w:rsid w:val="00DA4AD8"/>
    <w:rsid w:val="00DB0E5F"/>
    <w:rsid w:val="00DD3B3A"/>
    <w:rsid w:val="00DE2499"/>
    <w:rsid w:val="00DE5CD5"/>
    <w:rsid w:val="00DF422E"/>
    <w:rsid w:val="00DF4461"/>
    <w:rsid w:val="00E05D4F"/>
    <w:rsid w:val="00E2560F"/>
    <w:rsid w:val="00E31AA4"/>
    <w:rsid w:val="00E34812"/>
    <w:rsid w:val="00E37258"/>
    <w:rsid w:val="00E503F6"/>
    <w:rsid w:val="00E6012F"/>
    <w:rsid w:val="00E60D12"/>
    <w:rsid w:val="00E70361"/>
    <w:rsid w:val="00E750F3"/>
    <w:rsid w:val="00EA7DE6"/>
    <w:rsid w:val="00EB542E"/>
    <w:rsid w:val="00EC1F9C"/>
    <w:rsid w:val="00EC5266"/>
    <w:rsid w:val="00F16DEF"/>
    <w:rsid w:val="00F22E50"/>
    <w:rsid w:val="00F35E7C"/>
    <w:rsid w:val="00F450A3"/>
    <w:rsid w:val="00F46335"/>
    <w:rsid w:val="00F516E8"/>
    <w:rsid w:val="00F6018A"/>
    <w:rsid w:val="00F6466A"/>
    <w:rsid w:val="00F66383"/>
    <w:rsid w:val="00F70866"/>
    <w:rsid w:val="00F732D7"/>
    <w:rsid w:val="00F80842"/>
    <w:rsid w:val="00F84B88"/>
    <w:rsid w:val="00F85510"/>
    <w:rsid w:val="00F86100"/>
    <w:rsid w:val="00F93860"/>
    <w:rsid w:val="00FA0FC1"/>
    <w:rsid w:val="00FA29A5"/>
    <w:rsid w:val="00FA3530"/>
    <w:rsid w:val="00FB2AE6"/>
    <w:rsid w:val="00FB2B08"/>
    <w:rsid w:val="00FB5B4C"/>
    <w:rsid w:val="00FB5EEA"/>
    <w:rsid w:val="00FC0BB3"/>
    <w:rsid w:val="00FC2F43"/>
    <w:rsid w:val="00FC5911"/>
    <w:rsid w:val="00FC7E5B"/>
    <w:rsid w:val="00FD230F"/>
    <w:rsid w:val="00FD349B"/>
    <w:rsid w:val="00FD5BEF"/>
    <w:rsid w:val="00FE1C0F"/>
    <w:rsid w:val="00FE46F3"/>
    <w:rsid w:val="00FE6FD1"/>
    <w:rsid w:val="00FF569E"/>
    <w:rsid w:val="0BA600E8"/>
    <w:rsid w:val="0C040ED1"/>
    <w:rsid w:val="118E4584"/>
    <w:rsid w:val="13E42A22"/>
    <w:rsid w:val="144031D0"/>
    <w:rsid w:val="14981F5D"/>
    <w:rsid w:val="16ED0382"/>
    <w:rsid w:val="17B83694"/>
    <w:rsid w:val="26D854F7"/>
    <w:rsid w:val="2CEF6C25"/>
    <w:rsid w:val="3A1D3197"/>
    <w:rsid w:val="3AED6917"/>
    <w:rsid w:val="3B7872B1"/>
    <w:rsid w:val="48FF1A5B"/>
    <w:rsid w:val="4F6B751D"/>
    <w:rsid w:val="50455628"/>
    <w:rsid w:val="55527B0B"/>
    <w:rsid w:val="5FBF2073"/>
    <w:rsid w:val="66BD228D"/>
    <w:rsid w:val="6DEE57C7"/>
    <w:rsid w:val="72A41753"/>
    <w:rsid w:val="73B35090"/>
    <w:rsid w:val="776D0755"/>
    <w:rsid w:val="7AC7113D"/>
    <w:rsid w:val="7C4217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lsdException w:name="Body Text Indent" w:semiHidden="0" w:uiPriority="0" w:unhideWhenUsed="0"/>
    <w:lsdException w:name="Subtitle" w:semiHidden="0" w:uiPriority="11" w:unhideWhenUsed="0" w:qFormat="1"/>
    <w:lsdException w:name="Body Text First Indent 2" w:semiHidden="0" w:uiPriority="0" w:unhideWhenUsed="0"/>
    <w:lsdException w:name="Hyperlink" w:semiHidden="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Table Grid" w:uiPriority="3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Char"/>
    <w:uiPriority w:val="9"/>
    <w:qFormat/>
    <w:pPr>
      <w:keepNext/>
      <w:keepLines/>
      <w:widowControl w:val="0"/>
      <w:spacing w:before="340" w:after="330" w:line="578" w:lineRule="auto"/>
      <w:jc w:val="both"/>
      <w:outlineLvl w:val="0"/>
    </w:pPr>
    <w:rPr>
      <w:rFonts w:asciiTheme="minorHAnsi" w:eastAsiaTheme="minorEastAsia" w:hAnsiTheme="minorHAnsi" w:cstheme="minorBid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Pr>
      <w:szCs w:val="20"/>
      <w:lang w:eastAsia="en-US"/>
    </w:rPr>
  </w:style>
  <w:style w:type="paragraph" w:styleId="a4">
    <w:name w:val="Body Text Indent"/>
    <w:basedOn w:val="a"/>
    <w:link w:val="Char0"/>
    <w:pPr>
      <w:ind w:left="720" w:hanging="360"/>
    </w:pPr>
    <w:rPr>
      <w:lang w:eastAsia="en-US"/>
    </w:rPr>
  </w:style>
  <w:style w:type="paragraph" w:styleId="3">
    <w:name w:val="toc 3"/>
    <w:basedOn w:val="a"/>
    <w:next w:val="a"/>
    <w:uiPriority w:val="39"/>
    <w:semiHidden/>
    <w:unhideWhenUsed/>
    <w:qFormat/>
    <w:pPr>
      <w:spacing w:after="100" w:line="276" w:lineRule="auto"/>
      <w:ind w:left="440"/>
    </w:pPr>
    <w:rPr>
      <w:rFonts w:asciiTheme="minorHAnsi" w:eastAsiaTheme="minorEastAsia" w:hAnsiTheme="minorHAnsi" w:cstheme="minorBidi"/>
      <w:sz w:val="22"/>
      <w:szCs w:val="22"/>
    </w:rPr>
  </w:style>
  <w:style w:type="paragraph" w:styleId="a5">
    <w:name w:val="Balloon Text"/>
    <w:basedOn w:val="a"/>
    <w:link w:val="Char1"/>
    <w:uiPriority w:val="99"/>
    <w:semiHidden/>
    <w:unhideWhenUsed/>
    <w:pPr>
      <w:widowControl w:val="0"/>
      <w:jc w:val="both"/>
    </w:pPr>
    <w:rPr>
      <w:rFonts w:asciiTheme="minorHAnsi" w:eastAsiaTheme="minorEastAsia" w:hAnsiTheme="minorHAnsi" w:cstheme="minorBidi"/>
      <w:kern w:val="2"/>
      <w:sz w:val="18"/>
      <w:szCs w:val="18"/>
    </w:rPr>
  </w:style>
  <w:style w:type="paragraph" w:styleId="a6">
    <w:name w:val="footer"/>
    <w:basedOn w:val="a"/>
    <w:link w:val="Char2"/>
    <w:unhideWhenUsed/>
    <w:pPr>
      <w:widowControl w:val="0"/>
      <w:tabs>
        <w:tab w:val="center" w:pos="4153"/>
        <w:tab w:val="right" w:pos="8306"/>
      </w:tabs>
      <w:snapToGrid w:val="0"/>
    </w:pPr>
    <w:rPr>
      <w:rFonts w:asciiTheme="minorHAnsi" w:eastAsiaTheme="minorEastAsia" w:hAnsiTheme="minorHAnsi" w:cstheme="minorBidi"/>
      <w:kern w:val="2"/>
      <w:sz w:val="18"/>
      <w:szCs w:val="18"/>
    </w:rPr>
  </w:style>
  <w:style w:type="paragraph" w:styleId="2">
    <w:name w:val="Body Text First Indent 2"/>
    <w:basedOn w:val="a4"/>
    <w:link w:val="2Char"/>
    <w:pPr>
      <w:widowControl w:val="0"/>
      <w:spacing w:after="120"/>
      <w:ind w:leftChars="200" w:left="420" w:firstLineChars="200" w:firstLine="420"/>
      <w:jc w:val="both"/>
    </w:pPr>
    <w:rPr>
      <w:kern w:val="2"/>
      <w:sz w:val="21"/>
      <w:lang w:eastAsia="zh-CN"/>
    </w:rPr>
  </w:style>
  <w:style w:type="paragraph" w:styleId="a7">
    <w:name w:val="header"/>
    <w:basedOn w:val="a"/>
    <w:link w:val="Char10"/>
    <w:unhideWhenUsed/>
    <w:qFormat/>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paragraph" w:styleId="10">
    <w:name w:val="toc 1"/>
    <w:basedOn w:val="a"/>
    <w:next w:val="a"/>
    <w:uiPriority w:val="39"/>
    <w:unhideWhenUsed/>
    <w:qFormat/>
    <w:pPr>
      <w:spacing w:after="100" w:line="276" w:lineRule="auto"/>
    </w:pPr>
    <w:rPr>
      <w:rFonts w:asciiTheme="minorHAnsi" w:eastAsiaTheme="minorEastAsia" w:hAnsiTheme="minorHAnsi" w:cstheme="minorBidi"/>
      <w:sz w:val="22"/>
      <w:szCs w:val="22"/>
    </w:rPr>
  </w:style>
  <w:style w:type="paragraph" w:styleId="20">
    <w:name w:val="toc 2"/>
    <w:basedOn w:val="a"/>
    <w:next w:val="a"/>
    <w:uiPriority w:val="39"/>
    <w:semiHidden/>
    <w:unhideWhenUsed/>
    <w:qFormat/>
    <w:pPr>
      <w:spacing w:after="100" w:line="276" w:lineRule="auto"/>
      <w:ind w:left="220"/>
    </w:pPr>
    <w:rPr>
      <w:rFonts w:asciiTheme="minorHAnsi" w:eastAsiaTheme="minorEastAsia" w:hAnsiTheme="minorHAnsi" w:cstheme="minorBidi"/>
      <w:sz w:val="22"/>
      <w:szCs w:val="22"/>
    </w:rPr>
  </w:style>
  <w:style w:type="paragraph" w:styleId="a8">
    <w:name w:val="Normal (Web)"/>
    <w:basedOn w:val="a"/>
    <w:uiPriority w:val="99"/>
    <w:qFormat/>
    <w:pPr>
      <w:spacing w:before="100" w:beforeAutospacing="1" w:after="100" w:afterAutospacing="1"/>
    </w:pPr>
    <w:rPr>
      <w:rFonts w:ascii="宋体" w:hAnsi="宋体" w:cs="宋体"/>
      <w:color w:val="000000"/>
    </w:rPr>
  </w:style>
  <w:style w:type="character" w:styleId="a9">
    <w:name w:val="Strong"/>
    <w:basedOn w:val="a0"/>
    <w:uiPriority w:val="22"/>
    <w:qFormat/>
    <w:rPr>
      <w:b/>
    </w:rPr>
  </w:style>
  <w:style w:type="character" w:styleId="aa">
    <w:name w:val="page number"/>
    <w:basedOn w:val="a0"/>
    <w:qFormat/>
  </w:style>
  <w:style w:type="character" w:styleId="ab">
    <w:name w:val="FollowedHyperlink"/>
    <w:basedOn w:val="a0"/>
    <w:uiPriority w:val="99"/>
    <w:semiHidden/>
    <w:unhideWhenUsed/>
    <w:rPr>
      <w:color w:val="800080" w:themeColor="followedHyperlink"/>
      <w:u w:val="single"/>
    </w:rPr>
  </w:style>
  <w:style w:type="character" w:styleId="ac">
    <w:name w:val="Hyperlink"/>
    <w:uiPriority w:val="99"/>
    <w:qFormat/>
    <w:rPr>
      <w:color w:val="0000FF"/>
      <w:u w:val="single"/>
    </w:rPr>
  </w:style>
  <w:style w:type="table" w:styleId="ad">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0">
    <w:name w:val="页眉 Char1"/>
    <w:basedOn w:val="a0"/>
    <w:link w:val="a7"/>
    <w:qFormat/>
    <w:rPr>
      <w:sz w:val="18"/>
      <w:szCs w:val="18"/>
    </w:rPr>
  </w:style>
  <w:style w:type="character" w:customStyle="1" w:styleId="Char2">
    <w:name w:val="页脚 Char"/>
    <w:basedOn w:val="a0"/>
    <w:link w:val="a6"/>
    <w:uiPriority w:val="99"/>
    <w:qFormat/>
    <w:rPr>
      <w:sz w:val="18"/>
      <w:szCs w:val="18"/>
    </w:rPr>
  </w:style>
  <w:style w:type="paragraph" w:customStyle="1" w:styleId="Default">
    <w:name w:val="Default"/>
    <w:qFormat/>
    <w:pPr>
      <w:widowControl w:val="0"/>
      <w:autoSpaceDE w:val="0"/>
      <w:autoSpaceDN w:val="0"/>
      <w:adjustRightInd w:val="0"/>
    </w:pPr>
    <w:rPr>
      <w:rFonts w:ascii="华文中宋" w:eastAsia="华文中宋" w:hAnsiTheme="minorHAnsi" w:cs="华文中宋"/>
      <w:color w:val="000000"/>
      <w:sz w:val="24"/>
      <w:szCs w:val="24"/>
    </w:rPr>
  </w:style>
  <w:style w:type="character" w:customStyle="1" w:styleId="1Char">
    <w:name w:val="标题 1 Char"/>
    <w:basedOn w:val="a0"/>
    <w:link w:val="1"/>
    <w:uiPriority w:val="9"/>
    <w:qFormat/>
    <w:rPr>
      <w:b/>
      <w:bCs/>
      <w:kern w:val="44"/>
      <w:sz w:val="44"/>
      <w:szCs w:val="44"/>
    </w:rPr>
  </w:style>
  <w:style w:type="character" w:customStyle="1" w:styleId="Char0">
    <w:name w:val="正文文本缩进 Char"/>
    <w:basedOn w:val="a0"/>
    <w:link w:val="a4"/>
    <w:qFormat/>
    <w:rPr>
      <w:rFonts w:ascii="Times New Roman" w:eastAsia="宋体" w:hAnsi="Times New Roman" w:cs="Times New Roman"/>
      <w:kern w:val="0"/>
      <w:sz w:val="24"/>
      <w:szCs w:val="24"/>
      <w:lang w:eastAsia="en-US"/>
    </w:rPr>
  </w:style>
  <w:style w:type="character" w:customStyle="1" w:styleId="Char">
    <w:name w:val="正文文本 Char"/>
    <w:basedOn w:val="a0"/>
    <w:link w:val="a3"/>
    <w:qFormat/>
    <w:rPr>
      <w:rFonts w:ascii="Times New Roman" w:eastAsia="宋体" w:hAnsi="Times New Roman" w:cs="Times New Roman"/>
      <w:kern w:val="0"/>
      <w:sz w:val="24"/>
      <w:szCs w:val="20"/>
      <w:lang w:eastAsia="en-US"/>
    </w:rPr>
  </w:style>
  <w:style w:type="character" w:customStyle="1" w:styleId="2Char">
    <w:name w:val="正文首行缩进 2 Char"/>
    <w:basedOn w:val="Char0"/>
    <w:link w:val="2"/>
    <w:qFormat/>
    <w:rPr>
      <w:rFonts w:ascii="Times New Roman" w:eastAsia="宋体" w:hAnsi="Times New Roman" w:cs="Times New Roman"/>
      <w:kern w:val="0"/>
      <w:sz w:val="24"/>
      <w:szCs w:val="24"/>
      <w:lang w:eastAsia="en-US"/>
    </w:rPr>
  </w:style>
  <w:style w:type="character" w:customStyle="1" w:styleId="author">
    <w:name w:val="author"/>
    <w:qFormat/>
  </w:style>
  <w:style w:type="character" w:customStyle="1" w:styleId="a-size-large">
    <w:name w:val="a-size-large"/>
    <w:qFormat/>
  </w:style>
  <w:style w:type="character" w:customStyle="1" w:styleId="black000">
    <w:name w:val="black000"/>
    <w:qFormat/>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1">
    <w:name w:val="批注框文本 Char"/>
    <w:basedOn w:val="a0"/>
    <w:link w:val="a5"/>
    <w:uiPriority w:val="99"/>
    <w:semiHidden/>
    <w:qFormat/>
    <w:rPr>
      <w:sz w:val="18"/>
      <w:szCs w:val="18"/>
    </w:rPr>
  </w:style>
  <w:style w:type="character" w:customStyle="1" w:styleId="Char3">
    <w:name w:val="页眉 Char"/>
    <w:qFormat/>
    <w:rPr>
      <w:kern w:val="2"/>
      <w:sz w:val="18"/>
      <w:szCs w:val="18"/>
    </w:rPr>
  </w:style>
  <w:style w:type="character" w:customStyle="1" w:styleId="UnresolvedMention">
    <w:name w:val="Unresolved Mention"/>
    <w:basedOn w:val="a0"/>
    <w:uiPriority w:val="99"/>
    <w:semiHidden/>
    <w:unhideWhenUsed/>
    <w:rPr>
      <w:color w:val="605E5C"/>
      <w:shd w:val="clear" w:color="auto" w:fill="E1DFDD"/>
    </w:rPr>
  </w:style>
  <w:style w:type="paragraph" w:styleId="ae">
    <w:name w:val="List Paragraph"/>
    <w:basedOn w:val="a"/>
    <w:uiPriority w:val="99"/>
    <w:pPr>
      <w:widowControl w:val="0"/>
      <w:ind w:firstLineChars="200" w:firstLine="420"/>
      <w:jc w:val="both"/>
    </w:pPr>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lsdException w:name="Body Text Indent" w:semiHidden="0" w:uiPriority="0" w:unhideWhenUsed="0"/>
    <w:lsdException w:name="Subtitle" w:semiHidden="0" w:uiPriority="11" w:unhideWhenUsed="0" w:qFormat="1"/>
    <w:lsdException w:name="Body Text First Indent 2" w:semiHidden="0" w:uiPriority="0" w:unhideWhenUsed="0"/>
    <w:lsdException w:name="Hyperlink" w:semiHidden="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Table Grid" w:uiPriority="3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Char"/>
    <w:uiPriority w:val="9"/>
    <w:qFormat/>
    <w:pPr>
      <w:keepNext/>
      <w:keepLines/>
      <w:widowControl w:val="0"/>
      <w:spacing w:before="340" w:after="330" w:line="578" w:lineRule="auto"/>
      <w:jc w:val="both"/>
      <w:outlineLvl w:val="0"/>
    </w:pPr>
    <w:rPr>
      <w:rFonts w:asciiTheme="minorHAnsi" w:eastAsiaTheme="minorEastAsia" w:hAnsiTheme="minorHAnsi" w:cstheme="minorBid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Pr>
      <w:szCs w:val="20"/>
      <w:lang w:eastAsia="en-US"/>
    </w:rPr>
  </w:style>
  <w:style w:type="paragraph" w:styleId="a4">
    <w:name w:val="Body Text Indent"/>
    <w:basedOn w:val="a"/>
    <w:link w:val="Char0"/>
    <w:pPr>
      <w:ind w:left="720" w:hanging="360"/>
    </w:pPr>
    <w:rPr>
      <w:lang w:eastAsia="en-US"/>
    </w:rPr>
  </w:style>
  <w:style w:type="paragraph" w:styleId="3">
    <w:name w:val="toc 3"/>
    <w:basedOn w:val="a"/>
    <w:next w:val="a"/>
    <w:uiPriority w:val="39"/>
    <w:semiHidden/>
    <w:unhideWhenUsed/>
    <w:qFormat/>
    <w:pPr>
      <w:spacing w:after="100" w:line="276" w:lineRule="auto"/>
      <w:ind w:left="440"/>
    </w:pPr>
    <w:rPr>
      <w:rFonts w:asciiTheme="minorHAnsi" w:eastAsiaTheme="minorEastAsia" w:hAnsiTheme="minorHAnsi" w:cstheme="minorBidi"/>
      <w:sz w:val="22"/>
      <w:szCs w:val="22"/>
    </w:rPr>
  </w:style>
  <w:style w:type="paragraph" w:styleId="a5">
    <w:name w:val="Balloon Text"/>
    <w:basedOn w:val="a"/>
    <w:link w:val="Char1"/>
    <w:uiPriority w:val="99"/>
    <w:semiHidden/>
    <w:unhideWhenUsed/>
    <w:pPr>
      <w:widowControl w:val="0"/>
      <w:jc w:val="both"/>
    </w:pPr>
    <w:rPr>
      <w:rFonts w:asciiTheme="minorHAnsi" w:eastAsiaTheme="minorEastAsia" w:hAnsiTheme="minorHAnsi" w:cstheme="minorBidi"/>
      <w:kern w:val="2"/>
      <w:sz w:val="18"/>
      <w:szCs w:val="18"/>
    </w:rPr>
  </w:style>
  <w:style w:type="paragraph" w:styleId="a6">
    <w:name w:val="footer"/>
    <w:basedOn w:val="a"/>
    <w:link w:val="Char2"/>
    <w:unhideWhenUsed/>
    <w:pPr>
      <w:widowControl w:val="0"/>
      <w:tabs>
        <w:tab w:val="center" w:pos="4153"/>
        <w:tab w:val="right" w:pos="8306"/>
      </w:tabs>
      <w:snapToGrid w:val="0"/>
    </w:pPr>
    <w:rPr>
      <w:rFonts w:asciiTheme="minorHAnsi" w:eastAsiaTheme="minorEastAsia" w:hAnsiTheme="minorHAnsi" w:cstheme="minorBidi"/>
      <w:kern w:val="2"/>
      <w:sz w:val="18"/>
      <w:szCs w:val="18"/>
    </w:rPr>
  </w:style>
  <w:style w:type="paragraph" w:styleId="2">
    <w:name w:val="Body Text First Indent 2"/>
    <w:basedOn w:val="a4"/>
    <w:link w:val="2Char"/>
    <w:pPr>
      <w:widowControl w:val="0"/>
      <w:spacing w:after="120"/>
      <w:ind w:leftChars="200" w:left="420" w:firstLineChars="200" w:firstLine="420"/>
      <w:jc w:val="both"/>
    </w:pPr>
    <w:rPr>
      <w:kern w:val="2"/>
      <w:sz w:val="21"/>
      <w:lang w:eastAsia="zh-CN"/>
    </w:rPr>
  </w:style>
  <w:style w:type="paragraph" w:styleId="a7">
    <w:name w:val="header"/>
    <w:basedOn w:val="a"/>
    <w:link w:val="Char10"/>
    <w:unhideWhenUsed/>
    <w:qFormat/>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paragraph" w:styleId="10">
    <w:name w:val="toc 1"/>
    <w:basedOn w:val="a"/>
    <w:next w:val="a"/>
    <w:uiPriority w:val="39"/>
    <w:unhideWhenUsed/>
    <w:qFormat/>
    <w:pPr>
      <w:spacing w:after="100" w:line="276" w:lineRule="auto"/>
    </w:pPr>
    <w:rPr>
      <w:rFonts w:asciiTheme="minorHAnsi" w:eastAsiaTheme="minorEastAsia" w:hAnsiTheme="minorHAnsi" w:cstheme="minorBidi"/>
      <w:sz w:val="22"/>
      <w:szCs w:val="22"/>
    </w:rPr>
  </w:style>
  <w:style w:type="paragraph" w:styleId="20">
    <w:name w:val="toc 2"/>
    <w:basedOn w:val="a"/>
    <w:next w:val="a"/>
    <w:uiPriority w:val="39"/>
    <w:semiHidden/>
    <w:unhideWhenUsed/>
    <w:qFormat/>
    <w:pPr>
      <w:spacing w:after="100" w:line="276" w:lineRule="auto"/>
      <w:ind w:left="220"/>
    </w:pPr>
    <w:rPr>
      <w:rFonts w:asciiTheme="minorHAnsi" w:eastAsiaTheme="minorEastAsia" w:hAnsiTheme="minorHAnsi" w:cstheme="minorBidi"/>
      <w:sz w:val="22"/>
      <w:szCs w:val="22"/>
    </w:rPr>
  </w:style>
  <w:style w:type="paragraph" w:styleId="a8">
    <w:name w:val="Normal (Web)"/>
    <w:basedOn w:val="a"/>
    <w:uiPriority w:val="99"/>
    <w:qFormat/>
    <w:pPr>
      <w:spacing w:before="100" w:beforeAutospacing="1" w:after="100" w:afterAutospacing="1"/>
    </w:pPr>
    <w:rPr>
      <w:rFonts w:ascii="宋体" w:hAnsi="宋体" w:cs="宋体"/>
      <w:color w:val="000000"/>
    </w:rPr>
  </w:style>
  <w:style w:type="character" w:styleId="a9">
    <w:name w:val="Strong"/>
    <w:basedOn w:val="a0"/>
    <w:uiPriority w:val="22"/>
    <w:qFormat/>
    <w:rPr>
      <w:b/>
    </w:rPr>
  </w:style>
  <w:style w:type="character" w:styleId="aa">
    <w:name w:val="page number"/>
    <w:basedOn w:val="a0"/>
    <w:qFormat/>
  </w:style>
  <w:style w:type="character" w:styleId="ab">
    <w:name w:val="FollowedHyperlink"/>
    <w:basedOn w:val="a0"/>
    <w:uiPriority w:val="99"/>
    <w:semiHidden/>
    <w:unhideWhenUsed/>
    <w:rPr>
      <w:color w:val="800080" w:themeColor="followedHyperlink"/>
      <w:u w:val="single"/>
    </w:rPr>
  </w:style>
  <w:style w:type="character" w:styleId="ac">
    <w:name w:val="Hyperlink"/>
    <w:uiPriority w:val="99"/>
    <w:qFormat/>
    <w:rPr>
      <w:color w:val="0000FF"/>
      <w:u w:val="single"/>
    </w:rPr>
  </w:style>
  <w:style w:type="table" w:styleId="ad">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0">
    <w:name w:val="页眉 Char1"/>
    <w:basedOn w:val="a0"/>
    <w:link w:val="a7"/>
    <w:qFormat/>
    <w:rPr>
      <w:sz w:val="18"/>
      <w:szCs w:val="18"/>
    </w:rPr>
  </w:style>
  <w:style w:type="character" w:customStyle="1" w:styleId="Char2">
    <w:name w:val="页脚 Char"/>
    <w:basedOn w:val="a0"/>
    <w:link w:val="a6"/>
    <w:uiPriority w:val="99"/>
    <w:qFormat/>
    <w:rPr>
      <w:sz w:val="18"/>
      <w:szCs w:val="18"/>
    </w:rPr>
  </w:style>
  <w:style w:type="paragraph" w:customStyle="1" w:styleId="Default">
    <w:name w:val="Default"/>
    <w:qFormat/>
    <w:pPr>
      <w:widowControl w:val="0"/>
      <w:autoSpaceDE w:val="0"/>
      <w:autoSpaceDN w:val="0"/>
      <w:adjustRightInd w:val="0"/>
    </w:pPr>
    <w:rPr>
      <w:rFonts w:ascii="华文中宋" w:eastAsia="华文中宋" w:hAnsiTheme="minorHAnsi" w:cs="华文中宋"/>
      <w:color w:val="000000"/>
      <w:sz w:val="24"/>
      <w:szCs w:val="24"/>
    </w:rPr>
  </w:style>
  <w:style w:type="character" w:customStyle="1" w:styleId="1Char">
    <w:name w:val="标题 1 Char"/>
    <w:basedOn w:val="a0"/>
    <w:link w:val="1"/>
    <w:uiPriority w:val="9"/>
    <w:qFormat/>
    <w:rPr>
      <w:b/>
      <w:bCs/>
      <w:kern w:val="44"/>
      <w:sz w:val="44"/>
      <w:szCs w:val="44"/>
    </w:rPr>
  </w:style>
  <w:style w:type="character" w:customStyle="1" w:styleId="Char0">
    <w:name w:val="正文文本缩进 Char"/>
    <w:basedOn w:val="a0"/>
    <w:link w:val="a4"/>
    <w:qFormat/>
    <w:rPr>
      <w:rFonts w:ascii="Times New Roman" w:eastAsia="宋体" w:hAnsi="Times New Roman" w:cs="Times New Roman"/>
      <w:kern w:val="0"/>
      <w:sz w:val="24"/>
      <w:szCs w:val="24"/>
      <w:lang w:eastAsia="en-US"/>
    </w:rPr>
  </w:style>
  <w:style w:type="character" w:customStyle="1" w:styleId="Char">
    <w:name w:val="正文文本 Char"/>
    <w:basedOn w:val="a0"/>
    <w:link w:val="a3"/>
    <w:qFormat/>
    <w:rPr>
      <w:rFonts w:ascii="Times New Roman" w:eastAsia="宋体" w:hAnsi="Times New Roman" w:cs="Times New Roman"/>
      <w:kern w:val="0"/>
      <w:sz w:val="24"/>
      <w:szCs w:val="20"/>
      <w:lang w:eastAsia="en-US"/>
    </w:rPr>
  </w:style>
  <w:style w:type="character" w:customStyle="1" w:styleId="2Char">
    <w:name w:val="正文首行缩进 2 Char"/>
    <w:basedOn w:val="Char0"/>
    <w:link w:val="2"/>
    <w:qFormat/>
    <w:rPr>
      <w:rFonts w:ascii="Times New Roman" w:eastAsia="宋体" w:hAnsi="Times New Roman" w:cs="Times New Roman"/>
      <w:kern w:val="0"/>
      <w:sz w:val="24"/>
      <w:szCs w:val="24"/>
      <w:lang w:eastAsia="en-US"/>
    </w:rPr>
  </w:style>
  <w:style w:type="character" w:customStyle="1" w:styleId="author">
    <w:name w:val="author"/>
    <w:qFormat/>
  </w:style>
  <w:style w:type="character" w:customStyle="1" w:styleId="a-size-large">
    <w:name w:val="a-size-large"/>
    <w:qFormat/>
  </w:style>
  <w:style w:type="character" w:customStyle="1" w:styleId="black000">
    <w:name w:val="black000"/>
    <w:qFormat/>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1">
    <w:name w:val="批注框文本 Char"/>
    <w:basedOn w:val="a0"/>
    <w:link w:val="a5"/>
    <w:uiPriority w:val="99"/>
    <w:semiHidden/>
    <w:qFormat/>
    <w:rPr>
      <w:sz w:val="18"/>
      <w:szCs w:val="18"/>
    </w:rPr>
  </w:style>
  <w:style w:type="character" w:customStyle="1" w:styleId="Char3">
    <w:name w:val="页眉 Char"/>
    <w:qFormat/>
    <w:rPr>
      <w:kern w:val="2"/>
      <w:sz w:val="18"/>
      <w:szCs w:val="18"/>
    </w:rPr>
  </w:style>
  <w:style w:type="character" w:customStyle="1" w:styleId="UnresolvedMention">
    <w:name w:val="Unresolved Mention"/>
    <w:basedOn w:val="a0"/>
    <w:uiPriority w:val="99"/>
    <w:semiHidden/>
    <w:unhideWhenUsed/>
    <w:rPr>
      <w:color w:val="605E5C"/>
      <w:shd w:val="clear" w:color="auto" w:fill="E1DFDD"/>
    </w:rPr>
  </w:style>
  <w:style w:type="paragraph" w:styleId="ae">
    <w:name w:val="List Paragraph"/>
    <w:basedOn w:val="a"/>
    <w:uiPriority w:val="99"/>
    <w:pPr>
      <w:widowControl w:val="0"/>
      <w:ind w:firstLineChars="200" w:firstLine="420"/>
      <w:jc w:val="both"/>
    </w:pPr>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https://book.jd.com/publish/%E5%A4%96%E6%96%87%E5%87%BA%E7%89%88%E7%A4%BE_1.html" TargetMode="Externa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www.drcnet.com.cn/www/integrated/" TargetMode="External"/><Relationship Id="rId17" Type="http://schemas.openxmlformats.org/officeDocument/2006/relationships/hyperlink" Target="https://book.jd.com/publish/%E4%B8%AD%E5%A4%AE%E6%96%87%E7%8C%AE%E5%87%BA%E7%89%88%E7%A4%BE_1.html" TargetMode="External"/><Relationship Id="rId2" Type="http://schemas.openxmlformats.org/officeDocument/2006/relationships/customXml" Target="../customXml/item2.xml"/><Relationship Id="rId16" Type="http://schemas.openxmlformats.org/officeDocument/2006/relationships/hyperlink" Target="https://book.jd.com/publish/%E5%A4%96%E6%96%87%E5%87%BA%E7%89%88%E7%A4%BE_1.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hyperlink" Target="https://book.jd.com/publish/%E4%B8%AD%E5%A4%AE%E6%96%87%E7%8C%AE%E5%87%BA%E7%89%88%E7%A4%BE_1.html"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5.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3213F5-7D71-410C-8F5E-B6CB1FF01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16</Pages>
  <Words>1915</Words>
  <Characters>10918</Characters>
  <Application>Microsoft Office Word</Application>
  <DocSecurity>0</DocSecurity>
  <Lines>90</Lines>
  <Paragraphs>25</Paragraphs>
  <ScaleCrop>false</ScaleCrop>
  <Company/>
  <LinksUpToDate>false</LinksUpToDate>
  <CharactersWithSpaces>12808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宋泽和</dc:creator>
  <cp:lastModifiedBy>冉茂瑜</cp:lastModifiedBy>
  <cp:revision>98</cp:revision>
  <dcterms:created xsi:type="dcterms:W3CDTF">2017-09-20T09:20:00Z</dcterms:created>
  <dcterms:modified xsi:type="dcterms:W3CDTF">2018-09-26T09:21:00Z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