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6B0EA0" w14:textId="77777777" w:rsidR="004D7067" w:rsidRDefault="00AD75F3">
      <w:bookmarkStart w:id="0" w:name="_GoBack"/>
      <w:bookmarkEnd w:id="0"/>
      <w:r>
        <w:rPr>
          <w:rFonts w:hint="eastAsia"/>
        </w:rPr>
        <w:t>附件</w:t>
      </w:r>
      <w:r>
        <w:rPr>
          <w:rFonts w:hint="eastAsia"/>
        </w:rPr>
        <w:t>1</w:t>
      </w:r>
      <w:r>
        <w:rPr>
          <w:rFonts w:hint="eastAsia"/>
        </w:rPr>
        <w:t>：</w:t>
      </w:r>
    </w:p>
    <w:p w14:paraId="7F1CCE76" w14:textId="77777777" w:rsidR="004D7067" w:rsidRDefault="004D7067"/>
    <w:p w14:paraId="0F2989DE" w14:textId="77777777" w:rsidR="004D7067" w:rsidRDefault="00AD75F3">
      <w:pPr>
        <w:jc w:val="center"/>
        <w:rPr>
          <w:rFonts w:ascii="方正小标宋简体" w:eastAsia="方正小标宋简体"/>
          <w:sz w:val="32"/>
          <w:szCs w:val="32"/>
        </w:rPr>
      </w:pPr>
      <w:r>
        <w:rPr>
          <w:rFonts w:ascii="方正小标宋简体" w:eastAsia="方正小标宋简体" w:hint="eastAsia"/>
          <w:sz w:val="32"/>
          <w:szCs w:val="32"/>
        </w:rPr>
        <w:t xml:space="preserve"> </w:t>
      </w:r>
      <w:r>
        <w:rPr>
          <w:rFonts w:ascii="方正小标宋简体" w:eastAsia="方正小标宋简体" w:hint="eastAsia"/>
          <w:sz w:val="32"/>
          <w:szCs w:val="32"/>
        </w:rPr>
        <w:t>项</w:t>
      </w:r>
      <w:r>
        <w:rPr>
          <w:rFonts w:ascii="方正小标宋简体" w:eastAsia="方正小标宋简体" w:hint="eastAsia"/>
          <w:sz w:val="32"/>
          <w:szCs w:val="32"/>
        </w:rPr>
        <w:t xml:space="preserve"> </w:t>
      </w:r>
      <w:r>
        <w:rPr>
          <w:rFonts w:ascii="方正小标宋简体" w:eastAsia="方正小标宋简体" w:hint="eastAsia"/>
          <w:sz w:val="32"/>
          <w:szCs w:val="32"/>
        </w:rPr>
        <w:t>目</w:t>
      </w:r>
      <w:r>
        <w:rPr>
          <w:rFonts w:ascii="方正小标宋简体" w:eastAsia="方正小标宋简体" w:hint="eastAsia"/>
          <w:sz w:val="32"/>
          <w:szCs w:val="32"/>
        </w:rPr>
        <w:t xml:space="preserve"> </w:t>
      </w:r>
      <w:r>
        <w:rPr>
          <w:rFonts w:ascii="方正小标宋简体" w:eastAsia="方正小标宋简体" w:hint="eastAsia"/>
          <w:sz w:val="32"/>
          <w:szCs w:val="32"/>
        </w:rPr>
        <w:t>征</w:t>
      </w:r>
      <w:r>
        <w:rPr>
          <w:rFonts w:ascii="方正小标宋简体" w:eastAsia="方正小标宋简体" w:hint="eastAsia"/>
          <w:sz w:val="32"/>
          <w:szCs w:val="32"/>
        </w:rPr>
        <w:t xml:space="preserve"> </w:t>
      </w:r>
      <w:r>
        <w:rPr>
          <w:rFonts w:ascii="方正小标宋简体" w:eastAsia="方正小标宋简体" w:hint="eastAsia"/>
          <w:sz w:val="32"/>
          <w:szCs w:val="32"/>
        </w:rPr>
        <w:t>集</w:t>
      </w:r>
      <w:r>
        <w:rPr>
          <w:rFonts w:ascii="方正小标宋简体" w:eastAsia="方正小标宋简体" w:hint="eastAsia"/>
          <w:sz w:val="32"/>
          <w:szCs w:val="32"/>
        </w:rPr>
        <w:t xml:space="preserve"> </w:t>
      </w:r>
      <w:r>
        <w:rPr>
          <w:rFonts w:ascii="方正小标宋简体" w:eastAsia="方正小标宋简体" w:hint="eastAsia"/>
          <w:sz w:val="32"/>
          <w:szCs w:val="32"/>
        </w:rPr>
        <w:t>表</w:t>
      </w:r>
    </w:p>
    <w:p w14:paraId="479ACD02" w14:textId="77777777" w:rsidR="004D7067" w:rsidRDefault="004D7067"/>
    <w:tbl>
      <w:tblPr>
        <w:tblStyle w:val="a3"/>
        <w:tblW w:w="0" w:type="auto"/>
        <w:tblLook w:val="04A0" w:firstRow="1" w:lastRow="0" w:firstColumn="1" w:lastColumn="0" w:noHBand="0" w:noVBand="1"/>
      </w:tblPr>
      <w:tblGrid>
        <w:gridCol w:w="1696"/>
        <w:gridCol w:w="2445"/>
        <w:gridCol w:w="1801"/>
        <w:gridCol w:w="2347"/>
        <w:gridCol w:w="7"/>
      </w:tblGrid>
      <w:tr w:rsidR="004D7067" w14:paraId="6AEFF3CB" w14:textId="77777777">
        <w:trPr>
          <w:gridAfter w:val="1"/>
          <w:wAfter w:w="7" w:type="dxa"/>
          <w:trHeight w:val="771"/>
        </w:trPr>
        <w:tc>
          <w:tcPr>
            <w:tcW w:w="1696" w:type="dxa"/>
            <w:vAlign w:val="center"/>
          </w:tcPr>
          <w:p w14:paraId="18B7AAE2" w14:textId="77777777" w:rsidR="004D7067" w:rsidRDefault="00AD75F3">
            <w:pPr>
              <w:jc w:val="center"/>
              <w:rPr>
                <w:sz w:val="24"/>
                <w:szCs w:val="24"/>
              </w:rPr>
            </w:pPr>
            <w:r>
              <w:rPr>
                <w:rFonts w:hint="eastAsia"/>
                <w:sz w:val="24"/>
                <w:szCs w:val="24"/>
              </w:rPr>
              <w:t>教师姓名</w:t>
            </w:r>
          </w:p>
        </w:tc>
        <w:tc>
          <w:tcPr>
            <w:tcW w:w="2445" w:type="dxa"/>
            <w:vAlign w:val="center"/>
          </w:tcPr>
          <w:p w14:paraId="59235BD1" w14:textId="07EED8E1" w:rsidR="004D7067" w:rsidRDefault="00934E28">
            <w:pPr>
              <w:jc w:val="center"/>
              <w:rPr>
                <w:sz w:val="24"/>
                <w:szCs w:val="24"/>
              </w:rPr>
            </w:pPr>
            <w:r>
              <w:rPr>
                <w:rFonts w:hint="eastAsia"/>
                <w:sz w:val="24"/>
                <w:szCs w:val="24"/>
              </w:rPr>
              <w:t>祝书强</w:t>
            </w:r>
          </w:p>
        </w:tc>
        <w:tc>
          <w:tcPr>
            <w:tcW w:w="1801" w:type="dxa"/>
            <w:vAlign w:val="center"/>
          </w:tcPr>
          <w:p w14:paraId="3C865836" w14:textId="77777777" w:rsidR="004D7067" w:rsidRDefault="00AD75F3">
            <w:pPr>
              <w:jc w:val="center"/>
              <w:rPr>
                <w:sz w:val="24"/>
                <w:szCs w:val="24"/>
              </w:rPr>
            </w:pPr>
            <w:r>
              <w:rPr>
                <w:rFonts w:hint="eastAsia"/>
                <w:sz w:val="24"/>
                <w:szCs w:val="24"/>
              </w:rPr>
              <w:t>职称</w:t>
            </w:r>
          </w:p>
        </w:tc>
        <w:tc>
          <w:tcPr>
            <w:tcW w:w="2347" w:type="dxa"/>
            <w:vAlign w:val="center"/>
          </w:tcPr>
          <w:p w14:paraId="08F2F00E" w14:textId="69E92386" w:rsidR="004D7067" w:rsidRDefault="00934E28">
            <w:pPr>
              <w:jc w:val="center"/>
              <w:rPr>
                <w:sz w:val="24"/>
                <w:szCs w:val="24"/>
              </w:rPr>
            </w:pPr>
            <w:r>
              <w:rPr>
                <w:rFonts w:hint="eastAsia"/>
                <w:sz w:val="24"/>
                <w:szCs w:val="24"/>
              </w:rPr>
              <w:t>副教授</w:t>
            </w:r>
          </w:p>
        </w:tc>
      </w:tr>
      <w:tr w:rsidR="004D7067" w14:paraId="41724277" w14:textId="77777777">
        <w:trPr>
          <w:gridAfter w:val="1"/>
          <w:wAfter w:w="7" w:type="dxa"/>
          <w:trHeight w:val="794"/>
        </w:trPr>
        <w:tc>
          <w:tcPr>
            <w:tcW w:w="1696" w:type="dxa"/>
            <w:vAlign w:val="center"/>
          </w:tcPr>
          <w:p w14:paraId="1268A11E" w14:textId="77777777" w:rsidR="004D7067" w:rsidRDefault="00AD75F3">
            <w:pPr>
              <w:jc w:val="center"/>
              <w:rPr>
                <w:sz w:val="24"/>
                <w:szCs w:val="24"/>
              </w:rPr>
            </w:pPr>
            <w:r>
              <w:rPr>
                <w:rFonts w:hint="eastAsia"/>
                <w:sz w:val="24"/>
                <w:szCs w:val="24"/>
              </w:rPr>
              <w:t>课题来源</w:t>
            </w:r>
          </w:p>
        </w:tc>
        <w:tc>
          <w:tcPr>
            <w:tcW w:w="2445" w:type="dxa"/>
            <w:vAlign w:val="center"/>
          </w:tcPr>
          <w:p w14:paraId="52F9C4CE" w14:textId="25AB5989" w:rsidR="004D7067" w:rsidRDefault="00934E28">
            <w:pPr>
              <w:jc w:val="center"/>
              <w:rPr>
                <w:sz w:val="24"/>
                <w:szCs w:val="24"/>
              </w:rPr>
            </w:pPr>
            <w:r>
              <w:rPr>
                <w:rFonts w:hint="eastAsia"/>
                <w:sz w:val="24"/>
                <w:szCs w:val="24"/>
              </w:rPr>
              <w:t>国家自然科学基金委</w:t>
            </w:r>
          </w:p>
        </w:tc>
        <w:tc>
          <w:tcPr>
            <w:tcW w:w="1801" w:type="dxa"/>
            <w:vAlign w:val="center"/>
          </w:tcPr>
          <w:p w14:paraId="52FFE28F" w14:textId="77777777" w:rsidR="004D7067" w:rsidRDefault="00AD75F3">
            <w:pPr>
              <w:jc w:val="center"/>
              <w:rPr>
                <w:sz w:val="24"/>
                <w:szCs w:val="24"/>
              </w:rPr>
            </w:pPr>
            <w:r>
              <w:rPr>
                <w:rFonts w:hint="eastAsia"/>
                <w:sz w:val="24"/>
                <w:szCs w:val="24"/>
              </w:rPr>
              <w:t>课题名称</w:t>
            </w:r>
          </w:p>
        </w:tc>
        <w:tc>
          <w:tcPr>
            <w:tcW w:w="2347" w:type="dxa"/>
            <w:vAlign w:val="center"/>
          </w:tcPr>
          <w:p w14:paraId="3DA36BFB" w14:textId="7DFF1D15" w:rsidR="004D7067" w:rsidRDefault="00934E28">
            <w:pPr>
              <w:jc w:val="center"/>
              <w:rPr>
                <w:sz w:val="24"/>
                <w:szCs w:val="24"/>
              </w:rPr>
            </w:pPr>
            <w:r w:rsidRPr="00A33D8E">
              <w:rPr>
                <w:sz w:val="24"/>
              </w:rPr>
              <w:t>常曲率空间的</w:t>
            </w:r>
            <w:r w:rsidRPr="00A33D8E">
              <w:rPr>
                <w:sz w:val="24"/>
              </w:rPr>
              <w:t>N</w:t>
            </w:r>
            <w:r w:rsidRPr="00A33D8E">
              <w:rPr>
                <w:sz w:val="24"/>
              </w:rPr>
              <w:t>体问题的中心构型与变分极小解</w:t>
            </w:r>
          </w:p>
        </w:tc>
      </w:tr>
      <w:tr w:rsidR="004D7067" w14:paraId="1933D572" w14:textId="77777777">
        <w:trPr>
          <w:gridAfter w:val="1"/>
          <w:wAfter w:w="7" w:type="dxa"/>
          <w:trHeight w:val="794"/>
        </w:trPr>
        <w:tc>
          <w:tcPr>
            <w:tcW w:w="1696" w:type="dxa"/>
            <w:vAlign w:val="center"/>
          </w:tcPr>
          <w:p w14:paraId="576CB79B" w14:textId="77777777" w:rsidR="004D7067" w:rsidRDefault="00AD75F3">
            <w:pPr>
              <w:jc w:val="center"/>
              <w:rPr>
                <w:sz w:val="24"/>
                <w:szCs w:val="24"/>
              </w:rPr>
            </w:pPr>
            <w:r>
              <w:rPr>
                <w:rFonts w:hint="eastAsia"/>
                <w:sz w:val="24"/>
                <w:szCs w:val="24"/>
              </w:rPr>
              <w:t>课题编号</w:t>
            </w:r>
          </w:p>
        </w:tc>
        <w:tc>
          <w:tcPr>
            <w:tcW w:w="2445" w:type="dxa"/>
            <w:vAlign w:val="center"/>
          </w:tcPr>
          <w:p w14:paraId="00CC9020" w14:textId="2BAF8835" w:rsidR="004D7067" w:rsidRDefault="00934E28">
            <w:pPr>
              <w:jc w:val="center"/>
              <w:rPr>
                <w:sz w:val="24"/>
                <w:szCs w:val="24"/>
              </w:rPr>
            </w:pPr>
            <w:r w:rsidRPr="00A33D8E">
              <w:rPr>
                <w:sz w:val="24"/>
              </w:rPr>
              <w:t>11801537</w:t>
            </w:r>
          </w:p>
        </w:tc>
        <w:tc>
          <w:tcPr>
            <w:tcW w:w="1801" w:type="dxa"/>
            <w:vAlign w:val="center"/>
          </w:tcPr>
          <w:p w14:paraId="42C1D4CC" w14:textId="77777777" w:rsidR="004D7067" w:rsidRDefault="00AD75F3">
            <w:pPr>
              <w:jc w:val="center"/>
              <w:rPr>
                <w:sz w:val="24"/>
                <w:szCs w:val="24"/>
              </w:rPr>
            </w:pPr>
            <w:r>
              <w:rPr>
                <w:rFonts w:hint="eastAsia"/>
                <w:sz w:val="24"/>
                <w:szCs w:val="24"/>
              </w:rPr>
              <w:t>课题研究方向</w:t>
            </w:r>
          </w:p>
        </w:tc>
        <w:tc>
          <w:tcPr>
            <w:tcW w:w="2347" w:type="dxa"/>
            <w:vAlign w:val="center"/>
          </w:tcPr>
          <w:p w14:paraId="210D604B" w14:textId="6537829E" w:rsidR="004D7067" w:rsidRDefault="00934E28">
            <w:pPr>
              <w:jc w:val="center"/>
              <w:rPr>
                <w:sz w:val="24"/>
                <w:szCs w:val="24"/>
              </w:rPr>
            </w:pPr>
            <w:r>
              <w:rPr>
                <w:rFonts w:hint="eastAsia"/>
                <w:sz w:val="24"/>
                <w:szCs w:val="24"/>
              </w:rPr>
              <w:t>天体力学，动力系统</w:t>
            </w:r>
          </w:p>
        </w:tc>
      </w:tr>
      <w:tr w:rsidR="004D7067" w14:paraId="538393FD" w14:textId="77777777">
        <w:trPr>
          <w:trHeight w:val="794"/>
        </w:trPr>
        <w:tc>
          <w:tcPr>
            <w:tcW w:w="1696" w:type="dxa"/>
            <w:vAlign w:val="center"/>
          </w:tcPr>
          <w:p w14:paraId="749032BA" w14:textId="77777777" w:rsidR="004D7067" w:rsidRDefault="00AD75F3">
            <w:pPr>
              <w:jc w:val="center"/>
              <w:rPr>
                <w:sz w:val="24"/>
                <w:szCs w:val="24"/>
              </w:rPr>
            </w:pPr>
            <w:r>
              <w:rPr>
                <w:rFonts w:hint="eastAsia"/>
                <w:sz w:val="24"/>
                <w:szCs w:val="24"/>
              </w:rPr>
              <w:t>课题简介</w:t>
            </w:r>
          </w:p>
        </w:tc>
        <w:tc>
          <w:tcPr>
            <w:tcW w:w="6600" w:type="dxa"/>
            <w:gridSpan w:val="4"/>
            <w:vAlign w:val="center"/>
          </w:tcPr>
          <w:p w14:paraId="5AF7123D" w14:textId="21B5D57F" w:rsidR="004D7067" w:rsidRPr="00934E28" w:rsidRDefault="00934E28" w:rsidP="00934E28">
            <w:pPr>
              <w:pStyle w:val="a4"/>
              <w:shd w:val="clear" w:color="auto" w:fill="FFFFFF"/>
            </w:pPr>
            <w:r>
              <w:rPr>
                <w:rFonts w:ascii="Sun" w:hAnsi="Sun"/>
                <w:sz w:val="22"/>
                <w:szCs w:val="22"/>
              </w:rPr>
              <w:t>N</w:t>
            </w:r>
            <w:r>
              <w:rPr>
                <w:rFonts w:ascii="宋体" w:eastAsia="宋体" w:hAnsi="宋体" w:cs="宋体" w:hint="eastAsia"/>
                <w:sz w:val="22"/>
                <w:szCs w:val="22"/>
              </w:rPr>
              <w:t>体问题研究给定质量的</w:t>
            </w:r>
            <w:r>
              <w:rPr>
                <w:rFonts w:ascii="Sun" w:hAnsi="Sun"/>
                <w:sz w:val="22"/>
                <w:szCs w:val="22"/>
              </w:rPr>
              <w:t>N</w:t>
            </w:r>
            <w:r>
              <w:rPr>
                <w:rFonts w:ascii="宋体" w:eastAsia="宋体" w:hAnsi="宋体" w:cs="宋体" w:hint="eastAsia"/>
                <w:sz w:val="22"/>
                <w:szCs w:val="22"/>
              </w:rPr>
              <w:t>个天体在万有引力作用下的运动规律，是数学和力学的重要问题。</w:t>
            </w:r>
            <w:r w:rsidR="001E0312">
              <w:rPr>
                <w:rFonts w:ascii="宋体" w:eastAsia="宋体" w:hAnsi="宋体" w:hint="eastAsia"/>
              </w:rPr>
              <w:t>本项目计划综合利用分析、代数、几何和拓扑等方法研究N体问题的中心构型和变分极小解。</w:t>
            </w:r>
          </w:p>
        </w:tc>
      </w:tr>
      <w:tr w:rsidR="004D7067" w14:paraId="61B1041E" w14:textId="77777777">
        <w:trPr>
          <w:trHeight w:val="794"/>
        </w:trPr>
        <w:tc>
          <w:tcPr>
            <w:tcW w:w="1696" w:type="dxa"/>
            <w:vAlign w:val="center"/>
          </w:tcPr>
          <w:p w14:paraId="79D124FA" w14:textId="77777777" w:rsidR="004D7067" w:rsidRDefault="00AD75F3">
            <w:pPr>
              <w:jc w:val="center"/>
              <w:rPr>
                <w:sz w:val="24"/>
                <w:szCs w:val="24"/>
              </w:rPr>
            </w:pPr>
            <w:r>
              <w:rPr>
                <w:rFonts w:hint="eastAsia"/>
                <w:sz w:val="24"/>
                <w:szCs w:val="24"/>
              </w:rPr>
              <w:t>拟设立国创项目题目</w:t>
            </w:r>
          </w:p>
        </w:tc>
        <w:tc>
          <w:tcPr>
            <w:tcW w:w="6600" w:type="dxa"/>
            <w:gridSpan w:val="4"/>
            <w:vAlign w:val="center"/>
          </w:tcPr>
          <w:p w14:paraId="67848361" w14:textId="165EB960" w:rsidR="004D7067" w:rsidRDefault="00934E28">
            <w:pPr>
              <w:jc w:val="center"/>
              <w:rPr>
                <w:sz w:val="24"/>
                <w:szCs w:val="24"/>
              </w:rPr>
            </w:pPr>
            <w:r>
              <w:rPr>
                <w:rFonts w:hint="eastAsia"/>
                <w:sz w:val="24"/>
                <w:szCs w:val="24"/>
              </w:rPr>
              <w:t>牛顿</w:t>
            </w:r>
            <w:r>
              <w:rPr>
                <w:rFonts w:hint="eastAsia"/>
                <w:sz w:val="24"/>
                <w:szCs w:val="24"/>
              </w:rPr>
              <w:t>N</w:t>
            </w:r>
            <w:r>
              <w:rPr>
                <w:rFonts w:hint="eastAsia"/>
                <w:sz w:val="24"/>
                <w:szCs w:val="24"/>
              </w:rPr>
              <w:t>体问题中的中心构型</w:t>
            </w:r>
          </w:p>
        </w:tc>
      </w:tr>
      <w:tr w:rsidR="004D7067" w14:paraId="4A8C48E5" w14:textId="77777777">
        <w:trPr>
          <w:trHeight w:val="1753"/>
        </w:trPr>
        <w:tc>
          <w:tcPr>
            <w:tcW w:w="1696" w:type="dxa"/>
            <w:vAlign w:val="center"/>
          </w:tcPr>
          <w:p w14:paraId="5EF7D19B" w14:textId="77777777" w:rsidR="004D7067" w:rsidRDefault="00AD75F3">
            <w:pPr>
              <w:jc w:val="center"/>
              <w:rPr>
                <w:sz w:val="24"/>
                <w:szCs w:val="24"/>
              </w:rPr>
            </w:pPr>
            <w:r>
              <w:rPr>
                <w:rFonts w:hint="eastAsia"/>
                <w:sz w:val="24"/>
                <w:szCs w:val="24"/>
              </w:rPr>
              <w:t>学生要求</w:t>
            </w:r>
          </w:p>
        </w:tc>
        <w:tc>
          <w:tcPr>
            <w:tcW w:w="6600" w:type="dxa"/>
            <w:gridSpan w:val="4"/>
          </w:tcPr>
          <w:p w14:paraId="643117ED" w14:textId="77777777" w:rsidR="004D7067" w:rsidRDefault="00AD75F3">
            <w:pPr>
              <w:rPr>
                <w:sz w:val="24"/>
                <w:szCs w:val="24"/>
              </w:rPr>
            </w:pPr>
            <w:r>
              <w:rPr>
                <w:rFonts w:hint="eastAsia"/>
                <w:sz w:val="24"/>
                <w:szCs w:val="24"/>
              </w:rPr>
              <w:t>（对申报项目学生的科研素养及专业要求等）</w:t>
            </w:r>
          </w:p>
          <w:p w14:paraId="4A6FB929" w14:textId="77777777" w:rsidR="004D7067" w:rsidRDefault="004D7067">
            <w:pPr>
              <w:rPr>
                <w:sz w:val="24"/>
                <w:szCs w:val="24"/>
              </w:rPr>
            </w:pPr>
          </w:p>
          <w:p w14:paraId="3B1F4079" w14:textId="31A89D39" w:rsidR="004D7067" w:rsidRDefault="00934E28">
            <w:pPr>
              <w:rPr>
                <w:sz w:val="24"/>
                <w:szCs w:val="24"/>
              </w:rPr>
            </w:pPr>
            <w:r>
              <w:rPr>
                <w:rFonts w:hint="eastAsia"/>
                <w:sz w:val="24"/>
                <w:szCs w:val="24"/>
              </w:rPr>
              <w:t>有扎实的微积分与线性代数知识，对解决数学问题有成就感，专业</w:t>
            </w:r>
            <w:r w:rsidR="004F437F">
              <w:rPr>
                <w:rFonts w:hint="eastAsia"/>
                <w:sz w:val="24"/>
                <w:szCs w:val="24"/>
              </w:rPr>
              <w:t>不</w:t>
            </w:r>
            <w:r>
              <w:rPr>
                <w:rFonts w:hint="eastAsia"/>
                <w:sz w:val="24"/>
                <w:szCs w:val="24"/>
              </w:rPr>
              <w:t>限。</w:t>
            </w:r>
          </w:p>
          <w:p w14:paraId="38F92EFC" w14:textId="77777777" w:rsidR="004D7067" w:rsidRDefault="004D7067">
            <w:pPr>
              <w:rPr>
                <w:sz w:val="24"/>
                <w:szCs w:val="24"/>
              </w:rPr>
            </w:pPr>
          </w:p>
        </w:tc>
      </w:tr>
      <w:tr w:rsidR="004D7067" w14:paraId="66B7C01C" w14:textId="77777777">
        <w:trPr>
          <w:trHeight w:val="2494"/>
        </w:trPr>
        <w:tc>
          <w:tcPr>
            <w:tcW w:w="1696" w:type="dxa"/>
            <w:vAlign w:val="center"/>
          </w:tcPr>
          <w:p w14:paraId="02D560BF" w14:textId="77777777" w:rsidR="004D7067" w:rsidRDefault="004D7067">
            <w:pPr>
              <w:jc w:val="center"/>
              <w:rPr>
                <w:sz w:val="24"/>
                <w:szCs w:val="24"/>
                <w:u w:val="single"/>
              </w:rPr>
            </w:pPr>
          </w:p>
          <w:p w14:paraId="4EED33E9" w14:textId="77777777" w:rsidR="004D7067" w:rsidRDefault="00AD75F3">
            <w:pPr>
              <w:jc w:val="center"/>
              <w:rPr>
                <w:sz w:val="24"/>
                <w:szCs w:val="24"/>
                <w:u w:val="single"/>
              </w:rPr>
            </w:pPr>
            <w:r>
              <w:rPr>
                <w:rFonts w:hint="eastAsia"/>
                <w:sz w:val="24"/>
                <w:szCs w:val="24"/>
              </w:rPr>
              <w:t>任务要求</w:t>
            </w:r>
          </w:p>
          <w:p w14:paraId="7CED5825" w14:textId="77777777" w:rsidR="004D7067" w:rsidRDefault="004D7067">
            <w:pPr>
              <w:jc w:val="center"/>
              <w:rPr>
                <w:sz w:val="24"/>
                <w:szCs w:val="24"/>
              </w:rPr>
            </w:pPr>
          </w:p>
        </w:tc>
        <w:tc>
          <w:tcPr>
            <w:tcW w:w="6600" w:type="dxa"/>
            <w:gridSpan w:val="4"/>
          </w:tcPr>
          <w:p w14:paraId="2A51BD34" w14:textId="21537016" w:rsidR="004D7067" w:rsidRDefault="00AD75F3">
            <w:pPr>
              <w:rPr>
                <w:sz w:val="24"/>
                <w:szCs w:val="24"/>
              </w:rPr>
            </w:pPr>
            <w:r>
              <w:rPr>
                <w:rFonts w:hint="eastAsia"/>
                <w:sz w:val="24"/>
                <w:szCs w:val="24"/>
              </w:rPr>
              <w:t>（拟设项目研究内容、实施过程及成效要求；</w:t>
            </w:r>
            <w:r>
              <w:rPr>
                <w:rFonts w:hint="eastAsia"/>
                <w:sz w:val="24"/>
                <w:szCs w:val="24"/>
              </w:rPr>
              <w:t>1000</w:t>
            </w:r>
            <w:r>
              <w:rPr>
                <w:rFonts w:hint="eastAsia"/>
                <w:sz w:val="24"/>
                <w:szCs w:val="24"/>
              </w:rPr>
              <w:t>字以内）</w:t>
            </w:r>
          </w:p>
          <w:p w14:paraId="7108F711" w14:textId="2D3D4A4F" w:rsidR="001E0312" w:rsidRPr="00A33D8E" w:rsidRDefault="001E0312" w:rsidP="001E0312">
            <w:pPr>
              <w:snapToGrid w:val="0"/>
              <w:spacing w:line="276" w:lineRule="auto"/>
              <w:ind w:firstLineChars="196" w:firstLine="470"/>
              <w:rPr>
                <w:sz w:val="24"/>
              </w:rPr>
            </w:pPr>
            <w:r w:rsidRPr="00A33D8E">
              <w:rPr>
                <w:sz w:val="24"/>
              </w:rPr>
              <w:t xml:space="preserve">1687 </w:t>
            </w:r>
            <w:r w:rsidRPr="00A33D8E">
              <w:rPr>
                <w:sz w:val="24"/>
              </w:rPr>
              <w:t>年牛顿出版巨著《自然哲学的数学原理》。牛顿的这本巨著是人类有史以来第一次自然科学大总结，是人类文明史上最重要的科学著作之一。牛顿提出了力学三大定律和万有引力定律，开创了用微分方程来研究宏观世界的运动学的范式。</w:t>
            </w:r>
            <w:r w:rsidRPr="00A33D8E">
              <w:rPr>
                <w:sz w:val="24"/>
              </w:rPr>
              <w:t xml:space="preserve"> </w:t>
            </w:r>
            <w:r w:rsidRPr="00A33D8E">
              <w:rPr>
                <w:sz w:val="24"/>
              </w:rPr>
              <w:t>牛顿对天体运行所建立的微分方程如下：质量为</w:t>
            </w:r>
            <w:r w:rsidR="0017383A" w:rsidRPr="0017383A">
              <w:rPr>
                <w:rFonts w:hint="eastAsia"/>
                <w:noProof/>
                <w:sz w:val="24"/>
              </w:rPr>
              <w:object w:dxaOrig="299" w:dyaOrig="359" w14:anchorId="30C9C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3" o:spid="_x0000_i1025" type="#_x0000_t75" alt="" style="width:14.4pt;height:18pt;mso-width-percent:0;mso-height-percent:0;mso-position-horizontal-relative:page;mso-position-vertical-relative:page;mso-width-percent:0;mso-height-percent:0" o:ole="">
                  <v:fill o:detectmouseclick="t"/>
                  <v:imagedata r:id="rId5" o:title=""/>
                </v:shape>
                <o:OLEObject Type="Embed" ProgID="Equation.3" ShapeID="对象 73" DrawAspect="Content" ObjectID="_1744870048" r:id="rId6">
                  <o:FieldCodes>\* MERGEFORMAT</o:FieldCodes>
                </o:OLEObject>
              </w:object>
            </w:r>
            <w:r w:rsidRPr="00A33D8E">
              <w:rPr>
                <w:sz w:val="24"/>
              </w:rPr>
              <w:t>的</w:t>
            </w:r>
            <w:r w:rsidR="0017383A" w:rsidRPr="0017383A">
              <w:rPr>
                <w:rFonts w:hint="eastAsia"/>
                <w:noProof/>
                <w:sz w:val="24"/>
              </w:rPr>
              <w:object w:dxaOrig="279" w:dyaOrig="279" w14:anchorId="6C76B9FE">
                <v:shape id="对象 74" o:spid="_x0000_i1026" type="#_x0000_t75" alt="" style="width:14.4pt;height:14.4pt;mso-width-percent:0;mso-height-percent:0;mso-position-horizontal-relative:page;mso-position-vertical-relative:page;mso-width-percent:0;mso-height-percent:0" o:ole="">
                  <v:fill o:detectmouseclick="t"/>
                  <v:imagedata r:id="rId7" o:title=""/>
                </v:shape>
                <o:OLEObject Type="Embed" ProgID="Equation.3" ShapeID="对象 74" DrawAspect="Content" ObjectID="_1744870049" r:id="rId8">
                  <o:FieldCodes>\* MERGEFORMAT</o:FieldCodes>
                </o:OLEObject>
              </w:object>
            </w:r>
            <w:proofErr w:type="gramStart"/>
            <w:r w:rsidRPr="00A33D8E">
              <w:rPr>
                <w:sz w:val="24"/>
              </w:rPr>
              <w:t>个</w:t>
            </w:r>
            <w:proofErr w:type="gramEnd"/>
            <w:r w:rsidRPr="00A33D8E">
              <w:rPr>
                <w:sz w:val="24"/>
              </w:rPr>
              <w:t>质点在相互引力作用下的运动轨道</w:t>
            </w:r>
            <w:r w:rsidR="0017383A" w:rsidRPr="0017383A">
              <w:rPr>
                <w:rFonts w:hint="eastAsia"/>
                <w:noProof/>
                <w:sz w:val="24"/>
              </w:rPr>
              <w:object w:dxaOrig="979" w:dyaOrig="379" w14:anchorId="64E70CF3">
                <v:shape id="对象 76" o:spid="_x0000_i1027" type="#_x0000_t75" alt="" style="width:49.2pt;height:19.2pt;mso-width-percent:0;mso-height-percent:0;mso-position-horizontal-relative:page;mso-position-vertical-relative:page;mso-width-percent:0;mso-height-percent:0" o:ole="">
                  <v:fill o:detectmouseclick="t"/>
                  <v:imagedata r:id="rId9" o:title=""/>
                </v:shape>
                <o:OLEObject Type="Embed" ProgID="Equation.3" ShapeID="对象 76" DrawAspect="Content" ObjectID="_1744870050" r:id="rId10">
                  <o:FieldCodes>\* MERGEFORMAT</o:FieldCodes>
                </o:OLEObject>
              </w:object>
            </w:r>
            <w:r w:rsidRPr="00A33D8E">
              <w:rPr>
                <w:sz w:val="24"/>
              </w:rPr>
              <w:t>满足以下二阶微分方程组：</w:t>
            </w:r>
          </w:p>
          <w:p w14:paraId="7FFB2BA7" w14:textId="7B09593D" w:rsidR="001E0312" w:rsidRPr="00A33D8E" w:rsidRDefault="0017383A" w:rsidP="001E0312">
            <w:pPr>
              <w:snapToGrid w:val="0"/>
              <w:spacing w:line="276" w:lineRule="auto"/>
              <w:ind w:firstLineChars="196" w:firstLine="470"/>
              <w:jc w:val="right"/>
              <w:rPr>
                <w:sz w:val="24"/>
              </w:rPr>
            </w:pPr>
            <w:r w:rsidRPr="0017383A">
              <w:rPr>
                <w:rFonts w:hint="eastAsia"/>
                <w:noProof/>
                <w:sz w:val="24"/>
              </w:rPr>
              <w:object w:dxaOrig="5660" w:dyaOrig="739" w14:anchorId="0F223BC1">
                <v:shape id="对象 4" o:spid="_x0000_i1028" type="#_x0000_t75" alt="" style="width:283.2pt;height:37.2pt;mso-width-percent:0;mso-height-percent:0;mso-position-horizontal-relative:page;mso-position-vertical-relative:page;mso-width-percent:0;mso-height-percent:0" o:ole="">
                  <v:imagedata r:id="rId11" o:title=""/>
                </v:shape>
                <o:OLEObject Type="Embed" ProgID="Equation.3" ShapeID="对象 4" DrawAspect="Content" ObjectID="_1744870051" r:id="rId12">
                  <o:FieldCodes>\* MERGEFORMAT</o:FieldCodes>
                </o:OLEObject>
              </w:object>
            </w:r>
            <w:r w:rsidR="001E0312" w:rsidRPr="00A33D8E">
              <w:rPr>
                <w:sz w:val="24"/>
              </w:rPr>
              <w:t xml:space="preserve">        </w:t>
            </w:r>
          </w:p>
          <w:p w14:paraId="61C695D5" w14:textId="77777777" w:rsidR="001E0312" w:rsidRPr="00A33D8E" w:rsidRDefault="001E0312" w:rsidP="001E0312">
            <w:pPr>
              <w:snapToGrid w:val="0"/>
              <w:spacing w:line="276" w:lineRule="auto"/>
              <w:rPr>
                <w:sz w:val="24"/>
              </w:rPr>
            </w:pPr>
            <w:r w:rsidRPr="00A33D8E">
              <w:rPr>
                <w:sz w:val="24"/>
              </w:rPr>
              <w:t>所谓牛顿</w:t>
            </w:r>
            <w:r w:rsidRPr="00A33D8E">
              <w:rPr>
                <w:sz w:val="24"/>
              </w:rPr>
              <w:t>N</w:t>
            </w:r>
            <w:r w:rsidRPr="00A33D8E">
              <w:rPr>
                <w:sz w:val="24"/>
              </w:rPr>
              <w:t>体问题（或称</w:t>
            </w:r>
            <w:r w:rsidRPr="00A33D8E">
              <w:rPr>
                <w:sz w:val="24"/>
              </w:rPr>
              <w:t>N</w:t>
            </w:r>
            <w:r w:rsidRPr="00A33D8E">
              <w:rPr>
                <w:sz w:val="24"/>
              </w:rPr>
              <w:t>体问题），就是研究该方程组的解。</w:t>
            </w:r>
          </w:p>
          <w:p w14:paraId="76EC8B76" w14:textId="143A245F" w:rsidR="001E0312" w:rsidRDefault="001E0312" w:rsidP="001E0312">
            <w:pPr>
              <w:snapToGrid w:val="0"/>
              <w:spacing w:line="276" w:lineRule="auto"/>
              <w:rPr>
                <w:sz w:val="24"/>
              </w:rPr>
            </w:pPr>
            <w:r w:rsidRPr="00A33D8E">
              <w:rPr>
                <w:sz w:val="24"/>
              </w:rPr>
              <w:t xml:space="preserve">    </w:t>
            </w:r>
            <w:r w:rsidRPr="00A33D8E">
              <w:rPr>
                <w:sz w:val="24"/>
              </w:rPr>
              <w:t>牛顿解决了</w:t>
            </w:r>
            <w:r w:rsidRPr="00A33D8E">
              <w:rPr>
                <w:sz w:val="24"/>
              </w:rPr>
              <w:t>N=2</w:t>
            </w:r>
            <w:r w:rsidRPr="00A33D8E">
              <w:rPr>
                <w:sz w:val="24"/>
              </w:rPr>
              <w:t>的情形，但当</w:t>
            </w:r>
            <w:r w:rsidRPr="00A33D8E">
              <w:rPr>
                <w:sz w:val="24"/>
              </w:rPr>
              <w:t>N</w:t>
            </w:r>
            <w:r w:rsidRPr="00A33D8E">
              <w:rPr>
                <w:sz w:val="24"/>
                <w:lang w:val="en-CA"/>
              </w:rPr>
              <w:t>≥3</w:t>
            </w:r>
            <w:r w:rsidRPr="00A33D8E">
              <w:rPr>
                <w:sz w:val="24"/>
                <w:lang w:val="en-CA"/>
              </w:rPr>
              <w:t>时，</w:t>
            </w:r>
            <w:r w:rsidRPr="00A33D8E">
              <w:rPr>
                <w:sz w:val="24"/>
              </w:rPr>
              <w:t xml:space="preserve">N </w:t>
            </w:r>
            <w:r w:rsidRPr="00A33D8E">
              <w:rPr>
                <w:sz w:val="24"/>
              </w:rPr>
              <w:t>体问题非常复杂，其中</w:t>
            </w:r>
            <w:r w:rsidRPr="00A33D8E">
              <w:rPr>
                <w:sz w:val="24"/>
              </w:rPr>
              <w:t>N=3</w:t>
            </w:r>
            <w:r w:rsidRPr="00A33D8E">
              <w:rPr>
                <w:sz w:val="24"/>
              </w:rPr>
              <w:t>时即著名的三体问题。自牛顿以来，关于</w:t>
            </w:r>
            <w:r w:rsidRPr="00A33D8E">
              <w:rPr>
                <w:sz w:val="24"/>
              </w:rPr>
              <w:t>N</w:t>
            </w:r>
            <w:r w:rsidRPr="00A33D8E">
              <w:rPr>
                <w:sz w:val="24"/>
              </w:rPr>
              <w:t>体问题积累了大量的研究。即便如此，许多对</w:t>
            </w:r>
            <w:r w:rsidRPr="00A33D8E">
              <w:rPr>
                <w:sz w:val="24"/>
              </w:rPr>
              <w:t xml:space="preserve"> N </w:t>
            </w:r>
            <w:r w:rsidRPr="00A33D8E">
              <w:rPr>
                <w:sz w:val="24"/>
              </w:rPr>
              <w:t>体问题来说很基本而重要的问题，比如太阳系的稳定性等，至今仍不能得到令人满意的回答。</w:t>
            </w:r>
            <w:r>
              <w:rPr>
                <w:rFonts w:hint="eastAsia"/>
                <w:sz w:val="24"/>
              </w:rPr>
              <w:t>注意到</w:t>
            </w:r>
            <w:r w:rsidRPr="00A33D8E">
              <w:rPr>
                <w:sz w:val="24"/>
              </w:rPr>
              <w:t>其研究为天体力学各分支学科特别是</w:t>
            </w:r>
            <w:r w:rsidRPr="00A33D8E">
              <w:rPr>
                <w:sz w:val="24"/>
              </w:rPr>
              <w:lastRenderedPageBreak/>
              <w:t>航天活动提供基础。</w:t>
            </w:r>
            <w:r w:rsidRPr="00A33D8E">
              <w:rPr>
                <w:sz w:val="24"/>
              </w:rPr>
              <w:t xml:space="preserve"> </w:t>
            </w:r>
          </w:p>
          <w:p w14:paraId="1A09244D" w14:textId="30B16A9A" w:rsidR="001E0312" w:rsidRDefault="001E0312" w:rsidP="001E0312">
            <w:pPr>
              <w:snapToGrid w:val="0"/>
              <w:spacing w:line="276" w:lineRule="auto"/>
              <w:ind w:firstLine="480"/>
              <w:rPr>
                <w:sz w:val="24"/>
              </w:rPr>
            </w:pPr>
            <w:r w:rsidRPr="00A33D8E">
              <w:rPr>
                <w:color w:val="333333"/>
                <w:kern w:val="0"/>
                <w:sz w:val="24"/>
                <w:szCs w:val="19"/>
              </w:rPr>
              <w:t>若存在</w:t>
            </w:r>
            <w:r w:rsidRPr="00A33D8E">
              <w:rPr>
                <w:color w:val="333333"/>
                <w:kern w:val="0"/>
                <w:sz w:val="24"/>
                <w:szCs w:val="19"/>
              </w:rPr>
              <w:t xml:space="preserve"> λ</w:t>
            </w:r>
            <w:r w:rsidRPr="00A33D8E">
              <w:rPr>
                <w:rFonts w:ascii="Cambria Math" w:hAnsi="Cambria Math" w:cs="Cambria Math"/>
                <w:color w:val="333333"/>
                <w:kern w:val="0"/>
                <w:sz w:val="24"/>
                <w:szCs w:val="19"/>
              </w:rPr>
              <w:t>∈</w:t>
            </w:r>
            <w:r w:rsidRPr="00A33D8E">
              <w:rPr>
                <w:color w:val="333333"/>
                <w:kern w:val="0"/>
                <w:sz w:val="24"/>
                <w:szCs w:val="19"/>
              </w:rPr>
              <w:t xml:space="preserve"> R </w:t>
            </w:r>
            <w:r w:rsidRPr="00A33D8E">
              <w:rPr>
                <w:color w:val="333333"/>
                <w:kern w:val="0"/>
                <w:sz w:val="24"/>
                <w:szCs w:val="19"/>
              </w:rPr>
              <w:t>使</w:t>
            </w:r>
            <w:r w:rsidRPr="00A33D8E">
              <w:rPr>
                <w:w w:val="120"/>
                <w:position w:val="-32"/>
              </w:rPr>
              <w:t xml:space="preserve"> </w:t>
            </w:r>
            <w:r w:rsidR="0017383A" w:rsidRPr="00003476">
              <w:rPr>
                <w:rFonts w:hint="eastAsia"/>
                <w:noProof/>
                <w:w w:val="120"/>
                <w:position w:val="-32"/>
              </w:rPr>
              <w:object w:dxaOrig="2260" w:dyaOrig="739" w14:anchorId="1B873A40">
                <v:shape id="对象 276" o:spid="_x0000_i1029" type="#_x0000_t75" alt="" style="width:113.4pt;height:37.2pt;mso-width-percent:0;mso-height-percent:0;mso-position-horizontal-relative:page;mso-position-vertical-relative:page;mso-width-percent:0;mso-height-percent:0" o:ole="">
                  <v:imagedata r:id="rId13" o:title=""/>
                </v:shape>
                <o:OLEObject Type="Embed" ProgID="Equation.3" ShapeID="对象 276" DrawAspect="Content" ObjectID="_1744870052" r:id="rId14"/>
              </w:object>
            </w:r>
            <w:r w:rsidRPr="00A33D8E">
              <w:rPr>
                <w:w w:val="120"/>
                <w:position w:val="-32"/>
              </w:rPr>
              <w:t xml:space="preserve">                  </w:t>
            </w:r>
            <w:r w:rsidRPr="00A33D8E">
              <w:rPr>
                <w:sz w:val="24"/>
              </w:rPr>
              <w:t>则称</w:t>
            </w:r>
            <w:r w:rsidR="0017383A" w:rsidRPr="0017383A">
              <w:rPr>
                <w:rFonts w:hint="eastAsia"/>
                <w:noProof/>
                <w:sz w:val="24"/>
              </w:rPr>
              <w:object w:dxaOrig="1420" w:dyaOrig="359" w14:anchorId="7BA08D34">
                <v:shape id="对象 275" o:spid="_x0000_i1030" type="#_x0000_t75" alt="" style="width:71.4pt;height:18pt;mso-width-percent:0;mso-height-percent:0;mso-position-horizontal-relative:page;mso-position-vertical-relative:page;mso-width-percent:0;mso-height-percent:0" o:ole="">
                  <v:imagedata r:id="rId15" o:title=""/>
                </v:shape>
                <o:OLEObject Type="Embed" ProgID="Equation.3" ShapeID="对象 275" DrawAspect="Content" ObjectID="_1744870053" r:id="rId16"/>
              </w:object>
            </w:r>
            <w:r w:rsidRPr="00A33D8E">
              <w:rPr>
                <w:sz w:val="24"/>
              </w:rPr>
              <w:t>为中心构型</w:t>
            </w:r>
            <w:r w:rsidRPr="00A33D8E">
              <w:rPr>
                <w:sz w:val="24"/>
              </w:rPr>
              <w:t>,</w:t>
            </w:r>
            <w:r w:rsidRPr="00A33D8E">
              <w:rPr>
                <w:sz w:val="24"/>
              </w:rPr>
              <w:t>称上述方程组为中心构型方程组。中心构型方程虽是代数方程，但其在</w:t>
            </w:r>
            <w:r w:rsidRPr="00A33D8E">
              <w:rPr>
                <w:sz w:val="24"/>
              </w:rPr>
              <w:t>N</w:t>
            </w:r>
            <w:r w:rsidRPr="00A33D8E">
              <w:rPr>
                <w:sz w:val="24"/>
              </w:rPr>
              <w:t>体问题的研究中有重要作用。</w:t>
            </w:r>
            <w:r w:rsidRPr="00A33D8E">
              <w:rPr>
                <w:sz w:val="24"/>
              </w:rPr>
              <w:t xml:space="preserve"> </w:t>
            </w:r>
          </w:p>
          <w:p w14:paraId="26EF5E41" w14:textId="7E26219A" w:rsidR="001E0312" w:rsidRDefault="001E0312" w:rsidP="001E0312">
            <w:pPr>
              <w:snapToGrid w:val="0"/>
              <w:spacing w:line="276" w:lineRule="auto"/>
              <w:ind w:firstLine="480"/>
              <w:rPr>
                <w:color w:val="333333"/>
                <w:sz w:val="24"/>
                <w:lang w:val="en-CA"/>
              </w:rPr>
            </w:pPr>
            <w:r>
              <w:rPr>
                <w:rFonts w:hint="eastAsia"/>
                <w:color w:val="333333"/>
                <w:sz w:val="24"/>
              </w:rPr>
              <w:t>本项目拟选择如下问题进行研究：考虑一个共圆的中心构型，且重心位于圆心，请问是否该构型一定为正多边形且质量相等？此问题由著名天体力学专家</w:t>
            </w:r>
            <w:r>
              <w:rPr>
                <w:rFonts w:hint="eastAsia"/>
                <w:color w:val="333333"/>
                <w:sz w:val="24"/>
              </w:rPr>
              <w:t>,</w:t>
            </w:r>
            <w:r>
              <w:rPr>
                <w:color w:val="333333"/>
                <w:sz w:val="24"/>
              </w:rPr>
              <w:t xml:space="preserve"> </w:t>
            </w:r>
            <w:r>
              <w:rPr>
                <w:rFonts w:hint="eastAsia"/>
                <w:color w:val="333333"/>
                <w:sz w:val="24"/>
              </w:rPr>
              <w:t>数学家</w:t>
            </w:r>
            <w:proofErr w:type="spellStart"/>
            <w:r>
              <w:rPr>
                <w:rFonts w:hint="eastAsia"/>
                <w:color w:val="333333"/>
                <w:sz w:val="24"/>
              </w:rPr>
              <w:t>Che</w:t>
            </w:r>
            <w:r>
              <w:rPr>
                <w:color w:val="333333"/>
                <w:sz w:val="24"/>
              </w:rPr>
              <w:t>n</w:t>
            </w:r>
            <w:r>
              <w:rPr>
                <w:rFonts w:hint="eastAsia"/>
                <w:color w:val="333333"/>
                <w:sz w:val="24"/>
              </w:rPr>
              <w:t>ciner</w:t>
            </w:r>
            <w:proofErr w:type="spellEnd"/>
            <w:r>
              <w:rPr>
                <w:rFonts w:hint="eastAsia"/>
                <w:color w:val="333333"/>
                <w:sz w:val="24"/>
              </w:rPr>
              <w:t>提出。</w:t>
            </w:r>
            <w:r>
              <w:rPr>
                <w:rFonts w:hint="eastAsia"/>
                <w:color w:val="333333"/>
                <w:sz w:val="24"/>
              </w:rPr>
              <w:t xml:space="preserve"> </w:t>
            </w:r>
            <w:r>
              <w:rPr>
                <w:rFonts w:hint="eastAsia"/>
                <w:color w:val="333333"/>
                <w:sz w:val="24"/>
              </w:rPr>
              <w:t>目前</w:t>
            </w:r>
            <w:r>
              <w:rPr>
                <w:rFonts w:hint="eastAsia"/>
                <w:color w:val="333333"/>
                <w:sz w:val="24"/>
              </w:rPr>
              <w:t>N</w:t>
            </w:r>
            <w:r>
              <w:rPr>
                <w:color w:val="333333"/>
                <w:sz w:val="24"/>
                <w:lang w:val="en-CA"/>
              </w:rPr>
              <w:t>=4</w:t>
            </w:r>
            <w:r>
              <w:rPr>
                <w:rFonts w:hint="eastAsia"/>
                <w:color w:val="333333"/>
                <w:sz w:val="24"/>
                <w:lang w:val="en-CA"/>
              </w:rPr>
              <w:t>时情形由</w:t>
            </w:r>
            <w:r>
              <w:rPr>
                <w:rFonts w:hint="eastAsia"/>
                <w:color w:val="333333"/>
                <w:sz w:val="24"/>
                <w:lang w:val="en-CA"/>
              </w:rPr>
              <w:t>Hampton</w:t>
            </w:r>
            <w:r>
              <w:rPr>
                <w:rFonts w:hint="eastAsia"/>
                <w:color w:val="333333"/>
                <w:sz w:val="24"/>
                <w:lang w:val="en-CA"/>
              </w:rPr>
              <w:t>，</w:t>
            </w:r>
            <w:r>
              <w:rPr>
                <w:rFonts w:hint="eastAsia"/>
                <w:color w:val="333333"/>
                <w:sz w:val="24"/>
                <w:lang w:val="en-CA"/>
              </w:rPr>
              <w:t>N</w:t>
            </w:r>
            <w:r>
              <w:rPr>
                <w:color w:val="333333"/>
                <w:sz w:val="24"/>
                <w:lang w:val="en-CA"/>
              </w:rPr>
              <w:t>=5</w:t>
            </w:r>
            <w:r w:rsidR="003F47E8">
              <w:rPr>
                <w:color w:val="333333"/>
                <w:sz w:val="24"/>
                <w:lang w:val="en-CA"/>
              </w:rPr>
              <w:t>,6</w:t>
            </w:r>
            <w:r w:rsidR="003F47E8">
              <w:rPr>
                <w:rFonts w:hint="eastAsia"/>
                <w:color w:val="333333"/>
                <w:sz w:val="24"/>
                <w:lang w:val="en-CA"/>
              </w:rPr>
              <w:t>时情形由</w:t>
            </w:r>
            <w:r w:rsidR="003F47E8">
              <w:rPr>
                <w:rFonts w:hint="eastAsia"/>
                <w:color w:val="333333"/>
                <w:sz w:val="24"/>
                <w:lang w:val="en-CA"/>
              </w:rPr>
              <w:t>Wang</w:t>
            </w:r>
            <w:r w:rsidR="003F47E8">
              <w:rPr>
                <w:rFonts w:hint="eastAsia"/>
                <w:color w:val="333333"/>
                <w:sz w:val="24"/>
                <w:lang w:val="en-CA"/>
              </w:rPr>
              <w:t>给出肯定回答。本项目拟就</w:t>
            </w:r>
            <w:r w:rsidR="004F437F">
              <w:rPr>
                <w:rFonts w:hint="eastAsia"/>
                <w:color w:val="333333"/>
                <w:sz w:val="24"/>
                <w:lang w:val="en-CA"/>
              </w:rPr>
              <w:t>N</w:t>
            </w:r>
            <w:r w:rsidR="004F437F">
              <w:rPr>
                <w:color w:val="333333"/>
                <w:sz w:val="24"/>
                <w:lang w:val="en-CA"/>
              </w:rPr>
              <w:t>&gt;6</w:t>
            </w:r>
            <w:r w:rsidR="004F437F">
              <w:rPr>
                <w:rFonts w:hint="eastAsia"/>
                <w:color w:val="333333"/>
                <w:sz w:val="24"/>
                <w:lang w:val="en-CA"/>
              </w:rPr>
              <w:t>情形</w:t>
            </w:r>
            <w:r w:rsidR="003F47E8">
              <w:rPr>
                <w:rFonts w:hint="eastAsia"/>
                <w:color w:val="333333"/>
                <w:sz w:val="24"/>
                <w:lang w:val="en-CA"/>
              </w:rPr>
              <w:t>进行研究。</w:t>
            </w:r>
          </w:p>
          <w:p w14:paraId="05DEE96F" w14:textId="0149CFD7" w:rsidR="003F47E8" w:rsidRDefault="003F47E8" w:rsidP="001E0312">
            <w:pPr>
              <w:snapToGrid w:val="0"/>
              <w:spacing w:line="276" w:lineRule="auto"/>
              <w:ind w:firstLine="480"/>
              <w:rPr>
                <w:color w:val="333333"/>
                <w:sz w:val="24"/>
                <w:lang w:val="en-CA"/>
              </w:rPr>
            </w:pPr>
            <w:r>
              <w:rPr>
                <w:rFonts w:hint="eastAsia"/>
                <w:color w:val="333333"/>
                <w:sz w:val="24"/>
                <w:lang w:val="en-CA"/>
              </w:rPr>
              <w:t>本项目拟实施如下，首先我为学生讲解相关背景知识（计划</w:t>
            </w:r>
            <w:r w:rsidR="004F437F">
              <w:rPr>
                <w:rFonts w:hint="eastAsia"/>
                <w:color w:val="333333"/>
                <w:sz w:val="24"/>
                <w:lang w:val="en-CA"/>
              </w:rPr>
              <w:t>半</w:t>
            </w:r>
            <w:r>
              <w:rPr>
                <w:rFonts w:hint="eastAsia"/>
                <w:color w:val="333333"/>
                <w:sz w:val="24"/>
                <w:lang w:val="en-CA"/>
              </w:rPr>
              <w:t>个月</w:t>
            </w:r>
            <w:r w:rsidR="004F437F">
              <w:rPr>
                <w:rFonts w:hint="eastAsia"/>
                <w:color w:val="333333"/>
                <w:sz w:val="24"/>
                <w:lang w:val="en-CA"/>
              </w:rPr>
              <w:t>内</w:t>
            </w:r>
            <w:r>
              <w:rPr>
                <w:rFonts w:hint="eastAsia"/>
                <w:color w:val="333333"/>
                <w:sz w:val="24"/>
                <w:lang w:val="en-CA"/>
              </w:rPr>
              <w:t>），然后指导学生阅读相关文献（计划一个月内），指导学生进行未知情形的探究（计划四个月内），最后指导学生进行结果整理和论文写作（计划两个月内）。</w:t>
            </w:r>
          </w:p>
          <w:p w14:paraId="4997FC52" w14:textId="08F6B0D1" w:rsidR="004D7067" w:rsidRPr="004F437F" w:rsidRDefault="003F47E8" w:rsidP="004F437F">
            <w:pPr>
              <w:snapToGrid w:val="0"/>
              <w:spacing w:line="276" w:lineRule="auto"/>
              <w:ind w:firstLine="480"/>
              <w:rPr>
                <w:color w:val="333333"/>
                <w:sz w:val="24"/>
                <w:lang w:val="en-CA"/>
              </w:rPr>
            </w:pPr>
            <w:r>
              <w:rPr>
                <w:rFonts w:hint="eastAsia"/>
                <w:color w:val="333333"/>
                <w:sz w:val="24"/>
                <w:lang w:val="en-CA"/>
              </w:rPr>
              <w:t>本问题的研究中前人采用的工具是掌握了微积分与线性代数的学生可以快速了解的，因此此项目适合本科生</w:t>
            </w:r>
            <w:r w:rsidR="004F437F">
              <w:rPr>
                <w:rFonts w:hint="eastAsia"/>
                <w:color w:val="333333"/>
                <w:sz w:val="24"/>
                <w:lang w:val="en-CA"/>
              </w:rPr>
              <w:t>。</w:t>
            </w:r>
            <w:r>
              <w:rPr>
                <w:rFonts w:hint="eastAsia"/>
                <w:color w:val="333333"/>
                <w:sz w:val="24"/>
                <w:lang w:val="en-CA"/>
              </w:rPr>
              <w:t>希望通过本项目的实施，</w:t>
            </w:r>
            <w:r w:rsidR="004F437F">
              <w:rPr>
                <w:rFonts w:hint="eastAsia"/>
                <w:color w:val="333333"/>
                <w:sz w:val="24"/>
                <w:lang w:val="en-CA"/>
              </w:rPr>
              <w:t>使得</w:t>
            </w:r>
            <w:r>
              <w:rPr>
                <w:rFonts w:hint="eastAsia"/>
                <w:color w:val="333333"/>
                <w:sz w:val="24"/>
                <w:lang w:val="en-CA"/>
              </w:rPr>
              <w:t>学生初步领会</w:t>
            </w:r>
            <w:r w:rsidR="004F437F">
              <w:rPr>
                <w:rFonts w:hint="eastAsia"/>
                <w:color w:val="333333"/>
                <w:sz w:val="24"/>
                <w:lang w:val="en-CA"/>
              </w:rPr>
              <w:t>数学研究的魅力，促进学生在实践中融汇贯通已经学到的微积分与线性代数等基础知识。预计对本问题研究取得一定结果，发表论文</w:t>
            </w:r>
            <w:r w:rsidR="004F437F">
              <w:rPr>
                <w:rFonts w:hint="eastAsia"/>
                <w:color w:val="333333"/>
                <w:sz w:val="24"/>
                <w:lang w:val="en-CA"/>
              </w:rPr>
              <w:t>SCI</w:t>
            </w:r>
            <w:r w:rsidR="004F437F">
              <w:rPr>
                <w:rFonts w:hint="eastAsia"/>
                <w:color w:val="333333"/>
                <w:sz w:val="24"/>
                <w:lang w:val="en-CA"/>
              </w:rPr>
              <w:t>一篇。</w:t>
            </w:r>
          </w:p>
        </w:tc>
      </w:tr>
      <w:tr w:rsidR="004D7067" w14:paraId="6DFAE877" w14:textId="77777777">
        <w:trPr>
          <w:trHeight w:val="794"/>
        </w:trPr>
        <w:tc>
          <w:tcPr>
            <w:tcW w:w="8296" w:type="dxa"/>
            <w:gridSpan w:val="5"/>
            <w:vAlign w:val="center"/>
          </w:tcPr>
          <w:p w14:paraId="3251E8B6" w14:textId="77777777" w:rsidR="004D7067" w:rsidRDefault="004D7067">
            <w:pPr>
              <w:jc w:val="center"/>
              <w:rPr>
                <w:sz w:val="24"/>
                <w:szCs w:val="24"/>
              </w:rPr>
            </w:pPr>
          </w:p>
          <w:p w14:paraId="0B594F3C" w14:textId="77777777" w:rsidR="004D7067" w:rsidRDefault="004D7067">
            <w:pPr>
              <w:jc w:val="center"/>
              <w:rPr>
                <w:sz w:val="24"/>
                <w:szCs w:val="24"/>
              </w:rPr>
            </w:pPr>
          </w:p>
          <w:p w14:paraId="7C415E5A" w14:textId="77777777" w:rsidR="004D7067" w:rsidRDefault="00AD75F3">
            <w:pPr>
              <w:ind w:firstLineChars="200" w:firstLine="482"/>
              <w:jc w:val="left"/>
              <w:rPr>
                <w:b/>
                <w:sz w:val="24"/>
                <w:szCs w:val="24"/>
              </w:rPr>
            </w:pPr>
            <w:r>
              <w:rPr>
                <w:rFonts w:hint="eastAsia"/>
                <w:b/>
                <w:sz w:val="24"/>
                <w:szCs w:val="24"/>
              </w:rPr>
              <w:t>本人承诺，愿意将</w:t>
            </w:r>
            <w:r>
              <w:rPr>
                <w:b/>
                <w:sz w:val="24"/>
                <w:szCs w:val="24"/>
              </w:rPr>
              <w:t>本</w:t>
            </w:r>
            <w:r>
              <w:rPr>
                <w:rFonts w:hint="eastAsia"/>
                <w:b/>
                <w:sz w:val="24"/>
                <w:szCs w:val="24"/>
              </w:rPr>
              <w:t>科研课题项目纳入学校大学生创新训练计划项目，面向本科生公开申请，认真指导学生开展项目研究。</w:t>
            </w:r>
          </w:p>
          <w:p w14:paraId="42F300E5" w14:textId="77777777" w:rsidR="004D7067" w:rsidRDefault="004D7067">
            <w:pPr>
              <w:jc w:val="center"/>
              <w:rPr>
                <w:sz w:val="24"/>
                <w:szCs w:val="24"/>
              </w:rPr>
            </w:pPr>
          </w:p>
          <w:p w14:paraId="7F762974" w14:textId="12ECFBA7" w:rsidR="004D7067" w:rsidRDefault="00AD75F3">
            <w:pPr>
              <w:jc w:val="center"/>
              <w:rPr>
                <w:sz w:val="24"/>
                <w:szCs w:val="24"/>
              </w:rPr>
            </w:pPr>
            <w:r>
              <w:rPr>
                <w:rFonts w:hint="eastAsia"/>
                <w:sz w:val="24"/>
                <w:szCs w:val="24"/>
              </w:rPr>
              <w:t>签名：</w:t>
            </w:r>
            <w:r w:rsidR="00934E28">
              <w:rPr>
                <w:rFonts w:hint="eastAsia"/>
                <w:sz w:val="24"/>
                <w:szCs w:val="24"/>
              </w:rPr>
              <w:t>祝书强</w:t>
            </w:r>
          </w:p>
          <w:p w14:paraId="7321464B" w14:textId="77777777" w:rsidR="004D7067" w:rsidRDefault="004D7067">
            <w:pPr>
              <w:jc w:val="center"/>
              <w:rPr>
                <w:sz w:val="24"/>
                <w:szCs w:val="24"/>
              </w:rPr>
            </w:pPr>
          </w:p>
          <w:p w14:paraId="4335473E" w14:textId="17399E74" w:rsidR="004D7067" w:rsidRDefault="00934E28">
            <w:pPr>
              <w:jc w:val="center"/>
              <w:rPr>
                <w:sz w:val="24"/>
                <w:szCs w:val="24"/>
              </w:rPr>
            </w:pPr>
            <w:r>
              <w:rPr>
                <w:rFonts w:hint="eastAsia"/>
                <w:sz w:val="24"/>
                <w:szCs w:val="24"/>
              </w:rPr>
              <w:t>2</w:t>
            </w:r>
            <w:r>
              <w:rPr>
                <w:sz w:val="24"/>
                <w:szCs w:val="24"/>
              </w:rPr>
              <w:t>023</w:t>
            </w:r>
            <w:r>
              <w:rPr>
                <w:rFonts w:hint="eastAsia"/>
                <w:sz w:val="24"/>
                <w:szCs w:val="24"/>
              </w:rPr>
              <w:t>年</w:t>
            </w:r>
            <w:r>
              <w:rPr>
                <w:rFonts w:hint="eastAsia"/>
                <w:sz w:val="24"/>
                <w:szCs w:val="24"/>
              </w:rPr>
              <w:t xml:space="preserve"> </w:t>
            </w:r>
            <w:r>
              <w:rPr>
                <w:sz w:val="24"/>
                <w:szCs w:val="24"/>
              </w:rPr>
              <w:t>4</w:t>
            </w:r>
            <w:r>
              <w:rPr>
                <w:rFonts w:hint="eastAsia"/>
                <w:sz w:val="24"/>
                <w:szCs w:val="24"/>
              </w:rPr>
              <w:t xml:space="preserve"> </w:t>
            </w:r>
            <w:r>
              <w:rPr>
                <w:rFonts w:hint="eastAsia"/>
                <w:sz w:val="24"/>
                <w:szCs w:val="24"/>
              </w:rPr>
              <w:t>月</w:t>
            </w:r>
            <w:r>
              <w:rPr>
                <w:sz w:val="24"/>
                <w:szCs w:val="24"/>
              </w:rPr>
              <w:t>5</w:t>
            </w:r>
            <w:r>
              <w:rPr>
                <w:rFonts w:hint="eastAsia"/>
                <w:sz w:val="24"/>
                <w:szCs w:val="24"/>
              </w:rPr>
              <w:t>日</w:t>
            </w:r>
          </w:p>
        </w:tc>
      </w:tr>
      <w:tr w:rsidR="004D7067" w14:paraId="6089D5B5" w14:textId="77777777">
        <w:trPr>
          <w:trHeight w:val="794"/>
        </w:trPr>
        <w:tc>
          <w:tcPr>
            <w:tcW w:w="8296" w:type="dxa"/>
            <w:gridSpan w:val="5"/>
            <w:vAlign w:val="center"/>
          </w:tcPr>
          <w:p w14:paraId="4DB5205B" w14:textId="77777777" w:rsidR="004D7067" w:rsidRDefault="00AD75F3">
            <w:pPr>
              <w:jc w:val="left"/>
              <w:rPr>
                <w:b/>
                <w:bCs/>
                <w:sz w:val="24"/>
                <w:szCs w:val="24"/>
              </w:rPr>
            </w:pPr>
            <w:r>
              <w:rPr>
                <w:rFonts w:hint="eastAsia"/>
                <w:b/>
                <w:bCs/>
                <w:sz w:val="24"/>
                <w:szCs w:val="24"/>
              </w:rPr>
              <w:t>单位意见：</w:t>
            </w:r>
          </w:p>
          <w:p w14:paraId="38A7181A" w14:textId="77777777" w:rsidR="004D7067" w:rsidRDefault="004D7067">
            <w:pPr>
              <w:jc w:val="center"/>
              <w:rPr>
                <w:sz w:val="24"/>
                <w:szCs w:val="24"/>
              </w:rPr>
            </w:pPr>
          </w:p>
          <w:p w14:paraId="7D547D80" w14:textId="77777777" w:rsidR="004D7067" w:rsidRDefault="004D7067">
            <w:pPr>
              <w:jc w:val="center"/>
              <w:rPr>
                <w:sz w:val="24"/>
                <w:szCs w:val="24"/>
              </w:rPr>
            </w:pPr>
          </w:p>
          <w:p w14:paraId="2D5F9275" w14:textId="77777777" w:rsidR="004D7067" w:rsidRDefault="004D7067">
            <w:pPr>
              <w:jc w:val="center"/>
              <w:rPr>
                <w:sz w:val="24"/>
                <w:szCs w:val="24"/>
              </w:rPr>
            </w:pPr>
          </w:p>
          <w:p w14:paraId="46826F31" w14:textId="77777777" w:rsidR="004D7067" w:rsidRDefault="004D7067">
            <w:pPr>
              <w:jc w:val="center"/>
              <w:rPr>
                <w:sz w:val="24"/>
                <w:szCs w:val="24"/>
              </w:rPr>
            </w:pPr>
          </w:p>
          <w:p w14:paraId="14F078BB" w14:textId="77777777" w:rsidR="004D7067" w:rsidRDefault="004D7067">
            <w:pPr>
              <w:jc w:val="center"/>
              <w:rPr>
                <w:sz w:val="24"/>
                <w:szCs w:val="24"/>
              </w:rPr>
            </w:pPr>
          </w:p>
          <w:p w14:paraId="68544DD0" w14:textId="77777777" w:rsidR="004D7067" w:rsidRDefault="004D7067">
            <w:pPr>
              <w:jc w:val="center"/>
              <w:rPr>
                <w:sz w:val="24"/>
                <w:szCs w:val="24"/>
              </w:rPr>
            </w:pPr>
          </w:p>
          <w:p w14:paraId="053A0107" w14:textId="77777777" w:rsidR="004D7067" w:rsidRDefault="004D7067">
            <w:pPr>
              <w:jc w:val="center"/>
              <w:rPr>
                <w:sz w:val="24"/>
                <w:szCs w:val="24"/>
              </w:rPr>
            </w:pPr>
          </w:p>
          <w:p w14:paraId="1D462291" w14:textId="77777777" w:rsidR="004D7067" w:rsidRDefault="004D7067">
            <w:pPr>
              <w:jc w:val="center"/>
              <w:rPr>
                <w:sz w:val="24"/>
                <w:szCs w:val="24"/>
              </w:rPr>
            </w:pPr>
          </w:p>
          <w:p w14:paraId="26A8D0EC" w14:textId="77777777" w:rsidR="004D7067" w:rsidRDefault="00AD75F3">
            <w:pPr>
              <w:jc w:val="center"/>
              <w:rPr>
                <w:sz w:val="24"/>
                <w:szCs w:val="24"/>
              </w:rPr>
            </w:pPr>
            <w:r>
              <w:rPr>
                <w:rFonts w:hint="eastAsia"/>
                <w:sz w:val="24"/>
                <w:szCs w:val="24"/>
              </w:rPr>
              <w:t>单位（盖章）：</w:t>
            </w:r>
          </w:p>
          <w:p w14:paraId="3563A2B6" w14:textId="77777777" w:rsidR="004D7067" w:rsidRDefault="00AD75F3">
            <w:pPr>
              <w:jc w:val="center"/>
              <w:rPr>
                <w:sz w:val="24"/>
                <w:szCs w:val="24"/>
              </w:rPr>
            </w:pP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p w14:paraId="4A65E3B4" w14:textId="77777777" w:rsidR="004D7067" w:rsidRDefault="004D7067">
            <w:pPr>
              <w:jc w:val="center"/>
              <w:rPr>
                <w:sz w:val="24"/>
                <w:szCs w:val="24"/>
              </w:rPr>
            </w:pPr>
          </w:p>
          <w:p w14:paraId="41DD4416" w14:textId="77777777" w:rsidR="004D7067" w:rsidRDefault="004D7067">
            <w:pPr>
              <w:jc w:val="center"/>
              <w:rPr>
                <w:sz w:val="24"/>
                <w:szCs w:val="24"/>
              </w:rPr>
            </w:pPr>
          </w:p>
        </w:tc>
      </w:tr>
    </w:tbl>
    <w:p w14:paraId="22D8792A" w14:textId="77777777" w:rsidR="004D7067" w:rsidRDefault="004D7067"/>
    <w:sectPr w:rsidR="004D706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default"/>
    <w:sig w:usb0="00000000" w:usb1="00000000" w:usb2="00000010" w:usb3="00000000" w:csb0="00040000" w:csb1="00000000"/>
  </w:font>
  <w:font w:name="Sun">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263"/>
    <w:rsid w:val="0016709A"/>
    <w:rsid w:val="0017383A"/>
    <w:rsid w:val="001E0312"/>
    <w:rsid w:val="003F47E8"/>
    <w:rsid w:val="004D7067"/>
    <w:rsid w:val="004F437F"/>
    <w:rsid w:val="005E6263"/>
    <w:rsid w:val="00934E28"/>
    <w:rsid w:val="00AD75F3"/>
    <w:rsid w:val="00BF0494"/>
    <w:rsid w:val="06825E37"/>
    <w:rsid w:val="0D0C1773"/>
    <w:rsid w:val="0E6B4B00"/>
    <w:rsid w:val="16960943"/>
    <w:rsid w:val="22F3444D"/>
    <w:rsid w:val="319262CF"/>
    <w:rsid w:val="5C9D5F53"/>
    <w:rsid w:val="6DD021A6"/>
    <w:rsid w:val="6E881558"/>
    <w:rsid w:val="70651837"/>
    <w:rsid w:val="768C6B2F"/>
    <w:rsid w:val="7A993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36A99C"/>
  <w15:docId w15:val="{43E39F39-A2C7-F24B-AF1B-C3036D3A2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CA"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934E28"/>
    <w:pPr>
      <w:widowControl/>
      <w:spacing w:before="100" w:beforeAutospacing="1" w:after="100" w:afterAutospacing="1"/>
      <w:jc w:val="left"/>
    </w:pPr>
    <w:rPr>
      <w:rFonts w:ascii="Times New Roman" w:eastAsia="Times New Roman" w:hAnsi="Times New Roman" w:cs="Times New Roman"/>
      <w:kern w:val="0"/>
      <w:sz w:val="24"/>
      <w:szCs w:val="24"/>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105114">
      <w:bodyDiv w:val="1"/>
      <w:marLeft w:val="0"/>
      <w:marRight w:val="0"/>
      <w:marTop w:val="0"/>
      <w:marBottom w:val="0"/>
      <w:divBdr>
        <w:top w:val="none" w:sz="0" w:space="0" w:color="auto"/>
        <w:left w:val="none" w:sz="0" w:space="0" w:color="auto"/>
        <w:bottom w:val="none" w:sz="0" w:space="0" w:color="auto"/>
        <w:right w:val="none" w:sz="0" w:space="0" w:color="auto"/>
      </w:divBdr>
      <w:divsChild>
        <w:div w:id="980766715">
          <w:marLeft w:val="0"/>
          <w:marRight w:val="0"/>
          <w:marTop w:val="0"/>
          <w:marBottom w:val="0"/>
          <w:divBdr>
            <w:top w:val="none" w:sz="0" w:space="0" w:color="auto"/>
            <w:left w:val="none" w:sz="0" w:space="0" w:color="auto"/>
            <w:bottom w:val="none" w:sz="0" w:space="0" w:color="auto"/>
            <w:right w:val="none" w:sz="0" w:space="0" w:color="auto"/>
          </w:divBdr>
          <w:divsChild>
            <w:div w:id="80680563">
              <w:marLeft w:val="0"/>
              <w:marRight w:val="0"/>
              <w:marTop w:val="0"/>
              <w:marBottom w:val="0"/>
              <w:divBdr>
                <w:top w:val="none" w:sz="0" w:space="0" w:color="auto"/>
                <w:left w:val="none" w:sz="0" w:space="0" w:color="auto"/>
                <w:bottom w:val="none" w:sz="0" w:space="0" w:color="auto"/>
                <w:right w:val="none" w:sz="0" w:space="0" w:color="auto"/>
              </w:divBdr>
              <w:divsChild>
                <w:div w:id="540825319">
                  <w:marLeft w:val="0"/>
                  <w:marRight w:val="0"/>
                  <w:marTop w:val="0"/>
                  <w:marBottom w:val="0"/>
                  <w:divBdr>
                    <w:top w:val="none" w:sz="0" w:space="0" w:color="auto"/>
                    <w:left w:val="none" w:sz="0" w:space="0" w:color="auto"/>
                    <w:bottom w:val="none" w:sz="0" w:space="0" w:color="auto"/>
                    <w:right w:val="none" w:sz="0" w:space="0" w:color="auto"/>
                  </w:divBdr>
                  <w:divsChild>
                    <w:div w:id="71836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690545">
      <w:bodyDiv w:val="1"/>
      <w:marLeft w:val="0"/>
      <w:marRight w:val="0"/>
      <w:marTop w:val="0"/>
      <w:marBottom w:val="0"/>
      <w:divBdr>
        <w:top w:val="none" w:sz="0" w:space="0" w:color="auto"/>
        <w:left w:val="none" w:sz="0" w:space="0" w:color="auto"/>
        <w:bottom w:val="none" w:sz="0" w:space="0" w:color="auto"/>
        <w:right w:val="none" w:sz="0" w:space="0" w:color="auto"/>
      </w:divBdr>
      <w:divsChild>
        <w:div w:id="759327054">
          <w:marLeft w:val="0"/>
          <w:marRight w:val="0"/>
          <w:marTop w:val="0"/>
          <w:marBottom w:val="0"/>
          <w:divBdr>
            <w:top w:val="none" w:sz="0" w:space="0" w:color="auto"/>
            <w:left w:val="none" w:sz="0" w:space="0" w:color="auto"/>
            <w:bottom w:val="none" w:sz="0" w:space="0" w:color="auto"/>
            <w:right w:val="none" w:sz="0" w:space="0" w:color="auto"/>
          </w:divBdr>
          <w:divsChild>
            <w:div w:id="820001003">
              <w:marLeft w:val="0"/>
              <w:marRight w:val="0"/>
              <w:marTop w:val="0"/>
              <w:marBottom w:val="0"/>
              <w:divBdr>
                <w:top w:val="none" w:sz="0" w:space="0" w:color="auto"/>
                <w:left w:val="none" w:sz="0" w:space="0" w:color="auto"/>
                <w:bottom w:val="none" w:sz="0" w:space="0" w:color="auto"/>
                <w:right w:val="none" w:sz="0" w:space="0" w:color="auto"/>
              </w:divBdr>
              <w:divsChild>
                <w:div w:id="1543129378">
                  <w:marLeft w:val="0"/>
                  <w:marRight w:val="0"/>
                  <w:marTop w:val="0"/>
                  <w:marBottom w:val="0"/>
                  <w:divBdr>
                    <w:top w:val="none" w:sz="0" w:space="0" w:color="auto"/>
                    <w:left w:val="none" w:sz="0" w:space="0" w:color="auto"/>
                    <w:bottom w:val="none" w:sz="0" w:space="0" w:color="auto"/>
                    <w:right w:val="none" w:sz="0" w:space="0" w:color="auto"/>
                  </w:divBdr>
                  <w:divsChild>
                    <w:div w:id="26018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image" Target="media/image6.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215</Words>
  <Characters>1230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jwc</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钟杰</dc:creator>
  <cp:lastModifiedBy>Administrator</cp:lastModifiedBy>
  <cp:revision>2</cp:revision>
  <dcterms:created xsi:type="dcterms:W3CDTF">2023-05-06T01:21:00Z</dcterms:created>
  <dcterms:modified xsi:type="dcterms:W3CDTF">2023-05-06T01:21:00Z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