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89" w:rsidRDefault="00CF5489">
      <w:pPr>
        <w:rPr>
          <w:rFonts w:asciiTheme="minorEastAsia" w:hAnsiTheme="minorEastAsia"/>
          <w:sz w:val="32"/>
          <w:szCs w:val="32"/>
        </w:rPr>
      </w:pPr>
      <w:r w:rsidRPr="00CF5489">
        <w:rPr>
          <w:rFonts w:asciiTheme="minorEastAsia" w:hAnsiTheme="minorEastAsia" w:hint="eastAsia"/>
          <w:sz w:val="32"/>
          <w:szCs w:val="32"/>
        </w:rPr>
        <w:t xml:space="preserve">附件  </w:t>
      </w:r>
    </w:p>
    <w:p w:rsidR="004D4D19" w:rsidRPr="004D4D19" w:rsidRDefault="00CF5489" w:rsidP="004D4D19">
      <w:pPr>
        <w:rPr>
          <w:rFonts w:asciiTheme="minorEastAsia" w:hAnsiTheme="minorEastAsia" w:hint="eastAsia"/>
          <w:sz w:val="32"/>
          <w:szCs w:val="32"/>
        </w:rPr>
      </w:pPr>
      <w:r w:rsidRPr="00CF5489">
        <w:rPr>
          <w:rFonts w:asciiTheme="minorEastAsia" w:hAnsiTheme="minorEastAsia" w:hint="eastAsia"/>
          <w:sz w:val="32"/>
          <w:szCs w:val="32"/>
        </w:rPr>
        <w:t>四川省2014-2016年高等教育人才培养质量和教学改革项目立项名单</w:t>
      </w:r>
      <w:bookmarkStart w:id="0" w:name="_GoBack"/>
      <w:r w:rsidR="00AF51CE">
        <w:rPr>
          <w:rFonts w:asciiTheme="minorEastAsia" w:hAnsiTheme="minorEastAsia" w:hint="eastAsia"/>
          <w:sz w:val="32"/>
          <w:szCs w:val="32"/>
        </w:rPr>
        <w:t>（</w:t>
      </w:r>
      <w:r w:rsidR="00AF51CE" w:rsidRPr="00AF51CE">
        <w:rPr>
          <w:rFonts w:asciiTheme="minorEastAsia" w:hAnsiTheme="minorEastAsia" w:hint="eastAsia"/>
          <w:sz w:val="32"/>
          <w:szCs w:val="32"/>
        </w:rPr>
        <w:t>川教函</w:t>
      </w:r>
      <w:r w:rsidR="004D4D19" w:rsidRPr="004D4D19">
        <w:rPr>
          <w:rFonts w:asciiTheme="minorEastAsia" w:hAnsiTheme="minorEastAsia" w:hint="eastAsia"/>
          <w:sz w:val="32"/>
          <w:szCs w:val="32"/>
        </w:rPr>
        <w:t>〔</w:t>
      </w:r>
      <w:r w:rsidR="004D4D19">
        <w:rPr>
          <w:rFonts w:asciiTheme="minorEastAsia" w:hAnsiTheme="minorEastAsia" w:hint="eastAsia"/>
          <w:sz w:val="32"/>
          <w:szCs w:val="32"/>
        </w:rPr>
        <w:t>2</w:t>
      </w:r>
      <w:r w:rsidR="004D4D19">
        <w:rPr>
          <w:rFonts w:asciiTheme="minorEastAsia" w:hAnsiTheme="minorEastAsia"/>
          <w:sz w:val="32"/>
          <w:szCs w:val="32"/>
        </w:rPr>
        <w:t>014</w:t>
      </w:r>
      <w:r w:rsidR="004D4D19" w:rsidRPr="004D4D19">
        <w:rPr>
          <w:rFonts w:asciiTheme="minorEastAsia" w:hAnsiTheme="minorEastAsia" w:hint="eastAsia"/>
          <w:sz w:val="32"/>
          <w:szCs w:val="32"/>
        </w:rPr>
        <w:t>〕</w:t>
      </w:r>
      <w:r w:rsidR="004D4D19">
        <w:rPr>
          <w:rFonts w:asciiTheme="minorEastAsia" w:hAnsiTheme="minorEastAsia" w:hint="eastAsia"/>
          <w:sz w:val="32"/>
          <w:szCs w:val="32"/>
        </w:rPr>
        <w:t>450号</w:t>
      </w:r>
      <w:r w:rsidR="004D4D19">
        <w:rPr>
          <w:rFonts w:asciiTheme="minorEastAsia" w:hAnsiTheme="minorEastAsia"/>
          <w:sz w:val="32"/>
          <w:szCs w:val="32"/>
        </w:rPr>
        <w:t>）</w:t>
      </w:r>
      <w:bookmarkEnd w:id="0"/>
    </w:p>
    <w:p w:rsidR="004D4D19" w:rsidRPr="004D4D19" w:rsidRDefault="004D4D19" w:rsidP="00CF5489">
      <w:pPr>
        <w:jc w:val="center"/>
        <w:rPr>
          <w:rFonts w:asciiTheme="minorEastAsia" w:hAnsiTheme="minorEastAsia"/>
          <w:sz w:val="32"/>
          <w:szCs w:val="32"/>
        </w:rPr>
      </w:pPr>
    </w:p>
    <w:p w:rsidR="00CF5489" w:rsidRPr="00CF5489" w:rsidRDefault="00CF5489" w:rsidP="00CF5489">
      <w:pPr>
        <w:jc w:val="center"/>
        <w:rPr>
          <w:rFonts w:asciiTheme="minorEastAsia" w:hAnsiTheme="minorEastAsia"/>
          <w:sz w:val="32"/>
          <w:szCs w:val="32"/>
        </w:rPr>
      </w:pPr>
    </w:p>
    <w:tbl>
      <w:tblPr>
        <w:tblpPr w:leftFromText="180" w:rightFromText="180" w:horzAnchor="margin" w:tblpXSpec="center" w:tblpY="1459"/>
        <w:tblW w:w="11732" w:type="dxa"/>
        <w:tblLook w:val="04A0" w:firstRow="1" w:lastRow="0" w:firstColumn="1" w:lastColumn="0" w:noHBand="0" w:noVBand="1"/>
      </w:tblPr>
      <w:tblGrid>
        <w:gridCol w:w="660"/>
        <w:gridCol w:w="1716"/>
        <w:gridCol w:w="7938"/>
        <w:gridCol w:w="1418"/>
      </w:tblGrid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F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F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申报单位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F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F54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主持人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37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国际化背景下计科专业学生实习模式创新与实践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霍伟东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38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依托数据调查的实践教学探索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甘犁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39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经管类跨专业综合虚拟仿真实验教学平台的构建与实践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曹旭斌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40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构建面向国际化的创新型金融双语实践教学体系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许志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41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突出财经特色，以数学建模竞赛创新实验与实践教学体系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孙云龙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42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大数据时代背景下统计人才实践能力培养模式探索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郭建军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43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西南财经大学精算专业教学改革—与英国精算师职业资格考试接轨的国际化研究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杨维</w:t>
            </w:r>
          </w:p>
        </w:tc>
      </w:tr>
      <w:tr w:rsidR="00AF51CE" w:rsidRPr="00CF5489" w:rsidTr="00AF51CE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44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西南财经大学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实践课程和学生社团的整合、协调与创新：基于</w:t>
            </w:r>
            <w:r w:rsidRPr="00CF5489">
              <w:rPr>
                <w:rFonts w:hint="eastAsia"/>
              </w:rPr>
              <w:t>ERP</w:t>
            </w:r>
            <w:r w:rsidRPr="00CF5489">
              <w:rPr>
                <w:rFonts w:hint="eastAsia"/>
              </w:rPr>
              <w:t>沙盘实验教学新范式的研究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CE" w:rsidRPr="00CF5489" w:rsidRDefault="00AF51CE" w:rsidP="00CF5489">
            <w:pPr>
              <w:jc w:val="center"/>
            </w:pPr>
            <w:r w:rsidRPr="00CF5489">
              <w:rPr>
                <w:rFonts w:hint="eastAsia"/>
              </w:rPr>
              <w:t>邹燕</w:t>
            </w:r>
          </w:p>
        </w:tc>
      </w:tr>
    </w:tbl>
    <w:p w:rsidR="00CF5489" w:rsidRPr="00CF5489" w:rsidRDefault="00CF5489" w:rsidP="00CF5489"/>
    <w:p w:rsidR="00CF5489" w:rsidRDefault="00CF5489"/>
    <w:sectPr w:rsidR="00CF5489" w:rsidSect="00CF54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0A" w:rsidRDefault="0013600A" w:rsidP="00AF51CE">
      <w:r>
        <w:separator/>
      </w:r>
    </w:p>
  </w:endnote>
  <w:endnote w:type="continuationSeparator" w:id="0">
    <w:p w:rsidR="0013600A" w:rsidRDefault="0013600A" w:rsidP="00AF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0A" w:rsidRDefault="0013600A" w:rsidP="00AF51CE">
      <w:r>
        <w:separator/>
      </w:r>
    </w:p>
  </w:footnote>
  <w:footnote w:type="continuationSeparator" w:id="0">
    <w:p w:rsidR="0013600A" w:rsidRDefault="0013600A" w:rsidP="00AF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5489"/>
    <w:rsid w:val="0013600A"/>
    <w:rsid w:val="00292816"/>
    <w:rsid w:val="004D4D19"/>
    <w:rsid w:val="00522958"/>
    <w:rsid w:val="00AF51CE"/>
    <w:rsid w:val="00C42934"/>
    <w:rsid w:val="00C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48F5DD-8E63-4873-9557-E20414D4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34"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4D1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5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51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5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51C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4D4D19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</dc:creator>
  <cp:keywords/>
  <dc:description/>
  <cp:lastModifiedBy>欧李梅</cp:lastModifiedBy>
  <cp:revision>4</cp:revision>
  <dcterms:created xsi:type="dcterms:W3CDTF">2014-07-16T07:50:00Z</dcterms:created>
  <dcterms:modified xsi:type="dcterms:W3CDTF">2017-01-17T02:03:00Z</dcterms:modified>
</cp:coreProperties>
</file>