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15" w:rsidRDefault="003D033A">
      <w:pPr>
        <w:spacing w:line="520" w:lineRule="exact"/>
        <w:contextualSpacing/>
        <w:jc w:val="center"/>
        <w:rPr>
          <w:rFonts w:ascii="宋体;SimSun" w:hAnsi="宋体;SimSun"/>
          <w:b/>
          <w:sz w:val="36"/>
          <w:szCs w:val="36"/>
        </w:rPr>
      </w:pPr>
      <w:r>
        <w:rPr>
          <w:rFonts w:ascii="宋体;SimSun" w:hAnsi="宋体;SimSun" w:cs="宋体;SimSun"/>
          <w:b/>
          <w:sz w:val="36"/>
          <w:szCs w:val="36"/>
        </w:rPr>
        <w:t>202</w:t>
      </w:r>
      <w:r>
        <w:rPr>
          <w:rFonts w:ascii="宋体;SimSun" w:hAnsi="宋体;SimSun" w:cs="宋体;SimSun" w:hint="eastAsia"/>
          <w:b/>
          <w:sz w:val="36"/>
          <w:szCs w:val="36"/>
        </w:rPr>
        <w:t>3</w:t>
      </w:r>
      <w:r>
        <w:rPr>
          <w:rFonts w:ascii="宋体;SimSun" w:hAnsi="宋体;SimSun" w:cs="宋体;SimSun"/>
          <w:b/>
          <w:sz w:val="36"/>
          <w:szCs w:val="36"/>
        </w:rPr>
        <w:t>-202</w:t>
      </w:r>
      <w:r>
        <w:rPr>
          <w:rFonts w:ascii="宋体;SimSun" w:hAnsi="宋体;SimSun" w:cs="宋体;SimSun" w:hint="eastAsia"/>
          <w:b/>
          <w:sz w:val="36"/>
          <w:szCs w:val="36"/>
        </w:rPr>
        <w:t>4</w:t>
      </w:r>
      <w:r>
        <w:rPr>
          <w:rFonts w:ascii="宋体;SimSun" w:hAnsi="宋体;SimSun" w:cs="宋体;SimSun"/>
          <w:b/>
          <w:sz w:val="36"/>
          <w:szCs w:val="36"/>
        </w:rPr>
        <w:t>-</w:t>
      </w:r>
      <w:r>
        <w:rPr>
          <w:rFonts w:ascii="宋体;SimSun" w:hAnsi="宋体;SimSun" w:cs="宋体;SimSun" w:hint="eastAsia"/>
          <w:b/>
          <w:sz w:val="36"/>
          <w:szCs w:val="36"/>
        </w:rPr>
        <w:t>1</w:t>
      </w:r>
      <w:bookmarkStart w:id="0" w:name="_GoBack"/>
      <w:bookmarkEnd w:id="0"/>
      <w:r w:rsidR="0017099A">
        <w:rPr>
          <w:rFonts w:ascii="宋体;SimSun" w:hAnsi="宋体;SimSun" w:cs="宋体;SimSun"/>
          <w:b/>
          <w:sz w:val="36"/>
          <w:szCs w:val="36"/>
        </w:rPr>
        <w:t>学期补</w:t>
      </w:r>
      <w:r>
        <w:rPr>
          <w:rFonts w:ascii="宋体;SimSun" w:hAnsi="宋体;SimSun" w:cs="宋体;SimSun" w:hint="eastAsia"/>
          <w:b/>
          <w:sz w:val="36"/>
          <w:szCs w:val="36"/>
        </w:rPr>
        <w:t>缓</w:t>
      </w:r>
      <w:r w:rsidR="0017099A">
        <w:rPr>
          <w:rFonts w:ascii="宋体;SimSun" w:hAnsi="宋体;SimSun" w:cs="宋体;SimSun"/>
          <w:b/>
          <w:sz w:val="36"/>
          <w:szCs w:val="36"/>
        </w:rPr>
        <w:t>考</w:t>
      </w:r>
      <w:r w:rsidR="00365B13">
        <w:rPr>
          <w:rFonts w:ascii="宋体;SimSun" w:hAnsi="宋体;SimSun" w:cs="宋体;SimSun"/>
          <w:b/>
          <w:sz w:val="36"/>
          <w:szCs w:val="36"/>
        </w:rPr>
        <w:t>考生注意事项</w:t>
      </w:r>
    </w:p>
    <w:p w:rsidR="00607415" w:rsidRDefault="00607415">
      <w:pPr>
        <w:spacing w:line="520" w:lineRule="exact"/>
        <w:contextualSpacing/>
        <w:jc w:val="center"/>
        <w:rPr>
          <w:rFonts w:ascii="宋体;SimSun" w:hAnsi="宋体;SimSun" w:cs="宋体;SimSun"/>
          <w:b/>
          <w:sz w:val="36"/>
          <w:szCs w:val="36"/>
        </w:rPr>
      </w:pP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602"/>
        <w:contextualSpacing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一、考前准备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考生应提前准备考试规定的证件、</w:t>
      </w:r>
      <w:r>
        <w:rPr>
          <w:b/>
          <w:color w:val="FF0000"/>
          <w:sz w:val="28"/>
          <w:szCs w:val="28"/>
        </w:rPr>
        <w:t>2B</w:t>
      </w:r>
      <w:r>
        <w:rPr>
          <w:b/>
          <w:color w:val="FF0000"/>
          <w:sz w:val="28"/>
          <w:szCs w:val="28"/>
        </w:rPr>
        <w:t>铅笔、橡皮擦</w:t>
      </w:r>
      <w:r>
        <w:rPr>
          <w:sz w:val="28"/>
          <w:szCs w:val="28"/>
        </w:rPr>
        <w:t>和</w:t>
      </w:r>
      <w:r>
        <w:rPr>
          <w:b/>
          <w:color w:val="FF0000"/>
          <w:sz w:val="28"/>
          <w:szCs w:val="28"/>
        </w:rPr>
        <w:t>黑色签字笔。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考生须携带的证件为：</w:t>
      </w:r>
      <w:r>
        <w:rPr>
          <w:rFonts w:ascii="宋体;SimSun" w:hAnsi="宋体;SimSun" w:cs="宋体;SimSun"/>
          <w:b/>
          <w:color w:val="FF0000"/>
          <w:kern w:val="0"/>
          <w:sz w:val="28"/>
          <w:szCs w:val="28"/>
        </w:rPr>
        <w:t>考生本人有效身份证件</w:t>
      </w:r>
      <w:r>
        <w:rPr>
          <w:sz w:val="28"/>
          <w:szCs w:val="28"/>
        </w:rPr>
        <w:t>，有效身份证件为下列证件之一：居民身份证、学生证、军人及武警人员证件、临时身份证、护照等。校园卡、港澳通行证等均不是有效证件。</w:t>
      </w:r>
    </w:p>
    <w:p w:rsidR="00607415" w:rsidRDefault="00365B13" w:rsidP="00CE4E3E">
      <w:pPr>
        <w:widowControl/>
        <w:shd w:val="clear" w:color="auto" w:fill="FFFFFF"/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凡遗失证件者，应于考前及时补办。如在考前未能补办证件者，须由考生所在单位开具书面证明。书面证明上写明考生基本情况（姓名、学号、专业、年级等信息），粘贴该生彩色免冠证件照，由考生辅导员审核签字，并在照片上加盖单位公章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凡未带规定证件或证件不齐者，应</w:t>
      </w: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在开考后30分钟内补齐证件，方能参加考试</w:t>
      </w:r>
      <w:r>
        <w:rPr>
          <w:sz w:val="28"/>
          <w:szCs w:val="28"/>
        </w:rPr>
        <w:t>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2"/>
        <w:contextualSpacing/>
        <w:jc w:val="left"/>
      </w:pP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5.考生不得在证件不齐的情况下，通过辅导员、学院老师、主考等人员的现场证明、电话证明等各种形式要求监考教师准许其参加考试。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2"/>
        <w:contextualSpacing/>
        <w:jc w:val="left"/>
        <w:rPr>
          <w:rFonts w:ascii="宋体;SimSun" w:hAnsi="宋体;SimSun" w:cs="宋体;SimSun"/>
          <w:b/>
          <w:color w:val="4472C4"/>
          <w:sz w:val="28"/>
          <w:szCs w:val="28"/>
          <w:u w:val="single"/>
        </w:rPr>
      </w:pPr>
      <w:r>
        <w:rPr>
          <w:rFonts w:ascii="宋体;SimSun" w:hAnsi="宋体;SimSun" w:cs="宋体;SimSun"/>
          <w:b/>
          <w:color w:val="FF0000"/>
          <w:sz w:val="28"/>
          <w:szCs w:val="28"/>
        </w:rPr>
        <w:t>6.考生应</w:t>
      </w:r>
      <w:r>
        <w:rPr>
          <w:b/>
          <w:color w:val="FF0000"/>
          <w:sz w:val="28"/>
          <w:szCs w:val="28"/>
        </w:rPr>
        <w:t>至少提前</w:t>
      </w:r>
      <w:r>
        <w:rPr>
          <w:b/>
          <w:color w:val="FF0000"/>
          <w:sz w:val="28"/>
          <w:szCs w:val="28"/>
        </w:rPr>
        <w:t>15</w:t>
      </w:r>
      <w:r>
        <w:rPr>
          <w:b/>
          <w:color w:val="FF0000"/>
          <w:sz w:val="28"/>
          <w:szCs w:val="28"/>
        </w:rPr>
        <w:t>分钟</w:t>
      </w:r>
      <w:r>
        <w:rPr>
          <w:sz w:val="28"/>
          <w:szCs w:val="28"/>
        </w:rPr>
        <w:t>进入考场。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602"/>
        <w:contextualSpacing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二、考场纪律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2"/>
        <w:contextualSpacing/>
        <w:jc w:val="left"/>
        <w:rPr>
          <w:rFonts w:ascii="宋体;SimSun" w:hAnsi="宋体;SimSun" w:cs="宋体;SimSun"/>
          <w:b/>
          <w:color w:val="FF0000"/>
          <w:sz w:val="28"/>
          <w:szCs w:val="28"/>
          <w:u w:val="single"/>
        </w:rPr>
      </w:pP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1.考生入场后应按监考教师指定的位置就坐，并听从监考教师的座位调遣。</w:t>
      </w:r>
    </w:p>
    <w:p w:rsidR="00607415" w:rsidRDefault="00365B13" w:rsidP="00365B13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  <w:rPr>
          <w:rFonts w:ascii="宋体;SimSun" w:hAnsi="宋体;SimSun" w:cs="宋体;SimSun"/>
          <w:color w:val="4472C4"/>
          <w:sz w:val="28"/>
          <w:szCs w:val="28"/>
          <w:u w:val="single"/>
        </w:rPr>
      </w:pPr>
      <w:r>
        <w:rPr>
          <w:rFonts w:ascii="宋体;SimSun" w:hAnsi="宋体;SimSun" w:cs="宋体;SimSun"/>
          <w:sz w:val="28"/>
          <w:szCs w:val="28"/>
        </w:rPr>
        <w:t>2.</w:t>
      </w:r>
      <w:r>
        <w:rPr>
          <w:sz w:val="28"/>
          <w:szCs w:val="28"/>
        </w:rPr>
        <w:t>开考</w:t>
      </w:r>
      <w:r>
        <w:rPr>
          <w:sz w:val="28"/>
          <w:szCs w:val="28"/>
        </w:rPr>
        <w:t>30</w:t>
      </w:r>
      <w:r>
        <w:rPr>
          <w:sz w:val="28"/>
          <w:szCs w:val="28"/>
        </w:rPr>
        <w:t>分钟后，未进入考场的考生，取消其考试资格。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rFonts w:ascii="宋体;SimSun" w:hAnsi="宋体;SimSun" w:cs="宋体;SimSun"/>
          <w:kern w:val="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考生进入考场后，除必要的文具（钢笔、签字笔、铅笔、橡皮等）可以带到座位外，应</w:t>
      </w:r>
      <w:r>
        <w:rPr>
          <w:rFonts w:ascii="宋体;SimSun" w:hAnsi="宋体;SimSun" w:cs="宋体;SimSun"/>
          <w:kern w:val="0"/>
          <w:sz w:val="28"/>
          <w:szCs w:val="28"/>
        </w:rPr>
        <w:t>将非考试答题必需品（如书包、课本、笔记本、杂志、资料、笔袋、眼镜盒等）放置于讲台指定位置。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rFonts w:ascii="宋体;SimSun" w:hAnsi="宋体;SimSun" w:cs="宋体;SimSun"/>
          <w:kern w:val="0"/>
          <w:sz w:val="28"/>
          <w:szCs w:val="28"/>
        </w:rPr>
        <w:t>4.考生</w:t>
      </w:r>
      <w:r>
        <w:rPr>
          <w:sz w:val="28"/>
          <w:szCs w:val="28"/>
        </w:rPr>
        <w:t>不得携带任何通讯工具（如手机等）、智能手表，或有存储、编程、查询功能的电子用品。如带入考场，考生应将</w:t>
      </w:r>
      <w:r>
        <w:rPr>
          <w:rFonts w:ascii="宋体;SimSun" w:hAnsi="宋体;SimSun" w:cs="宋体;SimSun"/>
          <w:kern w:val="0"/>
          <w:sz w:val="28"/>
          <w:szCs w:val="28"/>
        </w:rPr>
        <w:t>手机等通讯工具关机、关闭闹钟等所有提醒功能后放至讲台指定位置。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考试期间应将证件放在课桌角上，以备查验。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考生应在考生名单上签字。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color w:val="FF0000"/>
          <w:sz w:val="28"/>
          <w:szCs w:val="28"/>
        </w:rPr>
        <w:t>每张</w:t>
      </w:r>
      <w:r>
        <w:rPr>
          <w:sz w:val="28"/>
          <w:szCs w:val="28"/>
        </w:rPr>
        <w:t>答题纸（含添加答题纸）均应用</w:t>
      </w:r>
      <w:r>
        <w:rPr>
          <w:b/>
          <w:color w:val="FF0000"/>
          <w:sz w:val="28"/>
          <w:szCs w:val="28"/>
        </w:rPr>
        <w:t>黑色签字笔填写</w:t>
      </w:r>
      <w:r>
        <w:rPr>
          <w:sz w:val="28"/>
          <w:szCs w:val="28"/>
        </w:rPr>
        <w:t>专业、姓名、学号、课程名称、任课教师等信息，用</w:t>
      </w:r>
      <w:r>
        <w:rPr>
          <w:b/>
          <w:color w:val="FF0000"/>
          <w:sz w:val="28"/>
          <w:szCs w:val="28"/>
        </w:rPr>
        <w:t>2B</w:t>
      </w:r>
      <w:r>
        <w:rPr>
          <w:b/>
          <w:color w:val="FF0000"/>
          <w:sz w:val="28"/>
          <w:szCs w:val="28"/>
        </w:rPr>
        <w:t>铅笔</w:t>
      </w:r>
      <w:r>
        <w:rPr>
          <w:sz w:val="28"/>
          <w:szCs w:val="28"/>
        </w:rPr>
        <w:t>填涂学号下面对应的数字选项</w:t>
      </w:r>
      <w:r>
        <w:rPr>
          <w:b/>
          <w:sz w:val="28"/>
          <w:szCs w:val="28"/>
        </w:rPr>
        <w:t>。</w:t>
      </w:r>
      <w:r>
        <w:rPr>
          <w:sz w:val="28"/>
          <w:szCs w:val="28"/>
        </w:rPr>
        <w:t>若未</w:t>
      </w:r>
      <w:r>
        <w:rPr>
          <w:sz w:val="28"/>
          <w:szCs w:val="28"/>
        </w:rPr>
        <w:lastRenderedPageBreak/>
        <w:t>填写完整，导致无法识别个人信息的，后果自负。考生</w:t>
      </w:r>
      <w:r>
        <w:rPr>
          <w:b/>
          <w:color w:val="FF0000"/>
          <w:sz w:val="28"/>
          <w:szCs w:val="28"/>
        </w:rPr>
        <w:t>不得使用涂改液涂改答题纸。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不到规定的开考时间，考生不得答题。考生答题时，</w:t>
      </w:r>
      <w:r>
        <w:rPr>
          <w:b/>
          <w:color w:val="FF0000"/>
          <w:sz w:val="28"/>
          <w:szCs w:val="28"/>
        </w:rPr>
        <w:t>书写内容不能超过答题纸限定的答题区域。</w:t>
      </w:r>
      <w:r>
        <w:rPr>
          <w:sz w:val="28"/>
          <w:szCs w:val="28"/>
        </w:rPr>
        <w:t>若超过答题区域，导致无法评阅试题的，后果自负。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>如遇试题分发错误或字迹模糊不清以及对试题有疑问的，应举手询问。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考试中，如需添加答题纸、草稿纸，应举手向监考教师示意领取，不得随意使用其它纸张代替。采用网上阅卷的考试课程，考生不得增减答题纸数量。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>考试过程中，考生不得有夹带、交头接耳、传递、窥视、互对答案以及其它作弊或违纪行为；开卷考试允许考生所携带的资料只限其本人使用，不得相互转借。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>考试过程中，考生一般不得离开考场（提前交卷除外），如需上厕所，应经监考教师同意。</w:t>
      </w:r>
    </w:p>
    <w:p w:rsidR="00607415" w:rsidRDefault="00365B13" w:rsidP="00365B13">
      <w:pPr>
        <w:spacing w:line="520" w:lineRule="exact"/>
        <w:ind w:firstLineChars="200" w:firstLine="602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三、交卷离场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已进入考场的考生，在考试开始</w:t>
      </w:r>
      <w:r>
        <w:rPr>
          <w:sz w:val="28"/>
          <w:szCs w:val="28"/>
        </w:rPr>
        <w:t>30</w:t>
      </w:r>
      <w:r>
        <w:rPr>
          <w:sz w:val="28"/>
          <w:szCs w:val="28"/>
        </w:rPr>
        <w:t>分钟后，方可交卷出场。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提前交卷的考生，应立即离开考场，不得在考场附近逗留和大声喧哗。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考试结束时间一到，考生必须立即停止答题，并将试卷、答题纸、草稿纸整理好待监考教师清点收齐并宣布离场后，方可离开考场。如有多张答题纸，务必将答题纸按照答题顺序整理好后上交。试卷、答题纸和草稿纸等所有考试材料均不得带离考室。</w:t>
      </w:r>
    </w:p>
    <w:p w:rsidR="00607415" w:rsidRDefault="00365B13" w:rsidP="00365B13">
      <w:pPr>
        <w:spacing w:line="520" w:lineRule="exact"/>
        <w:ind w:firstLineChars="200" w:firstLine="602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四、成绩查询与查卷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考试结束后，考生只能通过教务系统查询成绩，不得直接找任课教师查询。如对成绩有异议，按照学校规定程序申请查卷。</w:t>
      </w:r>
    </w:p>
    <w:p w:rsidR="00607415" w:rsidRDefault="00607415">
      <w:pPr>
        <w:spacing w:line="520" w:lineRule="exact"/>
        <w:contextualSpacing/>
        <w:rPr>
          <w:b/>
          <w:color w:val="FF0000"/>
          <w:sz w:val="28"/>
          <w:szCs w:val="28"/>
        </w:rPr>
      </w:pPr>
    </w:p>
    <w:sectPr w:rsidR="00607415">
      <w:pgSz w:w="11906" w:h="16838"/>
      <w:pgMar w:top="1134" w:right="1134" w:bottom="567" w:left="1134" w:header="0" w:footer="0" w:gutter="0"/>
      <w:cols w:space="720"/>
      <w:formProt w:val="0"/>
      <w:docGrid w:type="lines" w:linePitch="312" w:charSpace="4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0D" w:rsidRDefault="002F5B0D" w:rsidP="0017099A">
      <w:r>
        <w:separator/>
      </w:r>
    </w:p>
  </w:endnote>
  <w:endnote w:type="continuationSeparator" w:id="0">
    <w:p w:rsidR="002F5B0D" w:rsidRDefault="002F5B0D" w:rsidP="0017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;SimSun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0D" w:rsidRDefault="002F5B0D" w:rsidP="0017099A">
      <w:r>
        <w:separator/>
      </w:r>
    </w:p>
  </w:footnote>
  <w:footnote w:type="continuationSeparator" w:id="0">
    <w:p w:rsidR="002F5B0D" w:rsidRDefault="002F5B0D" w:rsidP="0017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balanceSingleByteDoubleByteWidth/>
    <w:ulTrailSpace/>
    <w:doNotExpandShiftReturn/>
    <w:useFELayout/>
    <w:compatSetting w:name="compatibilityMode" w:uri="http://schemas.microsoft.com/office/word" w:val="14"/>
  </w:compat>
  <w:rsids>
    <w:rsidRoot w:val="00607415"/>
    <w:rsid w:val="0017099A"/>
    <w:rsid w:val="001E1119"/>
    <w:rsid w:val="0027599E"/>
    <w:rsid w:val="002F5B0D"/>
    <w:rsid w:val="00365B13"/>
    <w:rsid w:val="003D033A"/>
    <w:rsid w:val="00607415"/>
    <w:rsid w:val="00AD0E8D"/>
    <w:rsid w:val="00CE4E3E"/>
    <w:rsid w:val="00D23D37"/>
    <w:rsid w:val="00F3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BB3E0"/>
  <w15:docId w15:val="{0EE3C78A-BDAD-4362-80FB-ABF5E5D3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等线" w:hAnsi="Calibri" w:cs="Times New Roman"/>
        <w:sz w:val="21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;SimSun" w:cs="Calibri"/>
      <w:kern w:val="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99A"/>
    <w:rPr>
      <w:rFonts w:eastAsia="宋体;SimSun" w:cs="Calibri"/>
      <w:kern w:val="2"/>
      <w:sz w:val="18"/>
      <w:szCs w:val="18"/>
      <w:lang w:bidi="ar-SA"/>
    </w:rPr>
  </w:style>
  <w:style w:type="paragraph" w:styleId="a5">
    <w:name w:val="footer"/>
    <w:basedOn w:val="a"/>
    <w:link w:val="a6"/>
    <w:uiPriority w:val="99"/>
    <w:unhideWhenUsed/>
    <w:rsid w:val="00170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99A"/>
    <w:rPr>
      <w:rFonts w:eastAsia="宋体;SimSun" w:cs="Calibr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451A-2946-4E7C-9AB6-4FA4E287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1114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西南财经大学学生考试规则</dc:title>
  <dc:subject/>
  <dc:creator>hejuan</dc:creator>
  <cp:keywords>  </cp:keywords>
  <dc:description/>
  <cp:lastModifiedBy>何娟</cp:lastModifiedBy>
  <cp:revision>13</cp:revision>
  <cp:lastPrinted>2019-12-25T15:38:00Z</cp:lastPrinted>
  <dcterms:created xsi:type="dcterms:W3CDTF">2022-02-22T12:53:00Z</dcterms:created>
  <dcterms:modified xsi:type="dcterms:W3CDTF">2023-09-07T10:58:00Z</dcterms:modified>
  <dc:language>zh-CN</dc:language>
</cp:coreProperties>
</file>